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F1" w:rsidRDefault="006F03F1" w:rsidP="006F03F1">
      <w:pPr>
        <w:pStyle w:val="Intestazione"/>
        <w:rPr>
          <w:rFonts w:ascii="Verdana" w:hAnsi="Verdana"/>
          <w:sz w:val="16"/>
          <w:szCs w:val="16"/>
        </w:rPr>
      </w:pPr>
    </w:p>
    <w:p w:rsidR="006F03F1" w:rsidRDefault="006F03F1" w:rsidP="006F03F1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6F03F1" w:rsidRDefault="006F03F1" w:rsidP="006F03F1">
      <w:pPr>
        <w:pStyle w:val="Intestazione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6F03F1" w:rsidRDefault="006F03F1" w:rsidP="006F03F1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      AZIENDA SANITARIA PROVINCIALE</w:t>
      </w:r>
    </w:p>
    <w:p w:rsidR="006F03F1" w:rsidRDefault="006F03F1" w:rsidP="006F03F1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VIBO VALENTIA</w:t>
      </w:r>
    </w:p>
    <w:p w:rsidR="006F03F1" w:rsidRDefault="006F03F1" w:rsidP="006F03F1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6F03F1" w:rsidRDefault="00C65457" w:rsidP="006F03F1">
      <w:pPr>
        <w:pStyle w:val="Intestazione"/>
        <w:jc w:val="center"/>
        <w:rPr>
          <w:rFonts w:ascii="Arial" w:hAnsi="Arial" w:cs="Arial"/>
          <w:color w:val="001F5F"/>
        </w:rPr>
      </w:pPr>
      <w:r>
        <w:pict>
          <v:line id="_x0000_s1026" style="position:absolute;left:0;text-align:left;flip:y;z-index:251662336" from="54pt,3.35pt" to="392.25pt,3.35pt" strokecolor="#339" strokeweight="1.25pt"/>
        </w:pict>
      </w:r>
      <w:r w:rsidR="006F03F1">
        <w:rPr>
          <w:rFonts w:ascii="Verdana" w:hAnsi="Verdana"/>
        </w:rPr>
        <w:t xml:space="preserve">                                                                                                            </w:t>
      </w:r>
      <w:r w:rsidR="006F03F1">
        <w:rPr>
          <w:rFonts w:ascii="Arial" w:hAnsi="Arial" w:cs="Arial"/>
          <w:color w:val="001F5F"/>
        </w:rPr>
        <w:t>REGIONE CALABRIA</w:t>
      </w:r>
    </w:p>
    <w:p w:rsidR="00B45CBA" w:rsidRDefault="00B45CBA" w:rsidP="00B45CBA">
      <w:pPr>
        <w:pStyle w:val="Intestazione"/>
        <w:jc w:val="both"/>
        <w:rPr>
          <w:rFonts w:ascii="Arial" w:hAnsi="Arial" w:cs="Arial"/>
          <w:color w:val="001F5F"/>
        </w:rPr>
      </w:pPr>
    </w:p>
    <w:p w:rsidR="00B45CBA" w:rsidRDefault="00B45CBA" w:rsidP="00B45CBA">
      <w:pPr>
        <w:pStyle w:val="Intestazione"/>
        <w:jc w:val="both"/>
        <w:rPr>
          <w:rFonts w:ascii="Arial" w:hAnsi="Arial" w:cs="Arial"/>
          <w:color w:val="001F5F"/>
        </w:rPr>
      </w:pPr>
    </w:p>
    <w:p w:rsidR="00B45CBA" w:rsidRDefault="00B45CBA" w:rsidP="00B45CBA">
      <w:pPr>
        <w:pStyle w:val="Intestazione"/>
        <w:jc w:val="both"/>
        <w:rPr>
          <w:rFonts w:ascii="Arial" w:hAnsi="Arial" w:cs="Arial"/>
          <w:color w:val="001F5F"/>
        </w:rPr>
      </w:pPr>
    </w:p>
    <w:p w:rsidR="00B45CBA" w:rsidRDefault="00B45CBA" w:rsidP="00B45CBA">
      <w:pPr>
        <w:pStyle w:val="Intestazione"/>
        <w:jc w:val="both"/>
        <w:rPr>
          <w:rFonts w:ascii="Arial" w:hAnsi="Arial" w:cs="Arial"/>
          <w:color w:val="001F5F"/>
        </w:rPr>
      </w:pPr>
    </w:p>
    <w:p w:rsidR="00C65457" w:rsidRDefault="00B45CBA" w:rsidP="00C65457">
      <w:pPr>
        <w:pStyle w:val="Intestazione"/>
        <w:jc w:val="both"/>
        <w:rPr>
          <w:rFonts w:ascii="Arial" w:hAnsi="Arial" w:cs="Arial"/>
          <w:color w:val="001F5F"/>
          <w:sz w:val="28"/>
          <w:szCs w:val="28"/>
        </w:rPr>
      </w:pPr>
      <w:r>
        <w:rPr>
          <w:rFonts w:ascii="Arial" w:hAnsi="Arial" w:cs="Arial"/>
          <w:color w:val="001F5F"/>
          <w:sz w:val="28"/>
          <w:szCs w:val="28"/>
        </w:rPr>
        <w:t xml:space="preserve">SI COMUNICA AI SIG.RI CANDIDATI </w:t>
      </w:r>
      <w:r w:rsidR="000D29AB">
        <w:rPr>
          <w:rFonts w:ascii="Arial" w:hAnsi="Arial" w:cs="Arial"/>
          <w:color w:val="001F5F"/>
          <w:sz w:val="28"/>
          <w:szCs w:val="28"/>
        </w:rPr>
        <w:t xml:space="preserve">AMMESSI A SOSTENERE LA PROVA PRATICA </w:t>
      </w:r>
      <w:r>
        <w:rPr>
          <w:rFonts w:ascii="Arial" w:hAnsi="Arial" w:cs="Arial"/>
          <w:color w:val="001F5F"/>
          <w:sz w:val="28"/>
          <w:szCs w:val="28"/>
        </w:rPr>
        <w:t>DEL CONCORSO PUBBLICO, PER TITOLI ED ESAMI, PER LA COPERTURA DI N. 1 POSTO DI DIRIGENTE INGEGNERE /ARCHITETTO CHE</w:t>
      </w:r>
      <w:r w:rsidR="000D29AB">
        <w:rPr>
          <w:rFonts w:ascii="Arial" w:hAnsi="Arial" w:cs="Arial"/>
          <w:color w:val="001F5F"/>
          <w:sz w:val="28"/>
          <w:szCs w:val="28"/>
        </w:rPr>
        <w:t>,</w:t>
      </w:r>
      <w:r>
        <w:rPr>
          <w:rFonts w:ascii="Arial" w:hAnsi="Arial" w:cs="Arial"/>
          <w:color w:val="001F5F"/>
          <w:sz w:val="28"/>
          <w:szCs w:val="28"/>
        </w:rPr>
        <w:t xml:space="preserve"> AI SENSI DELLE VIGENTI DISPOSIZIONI DI LEGGE RIFERITE ALL’EMERGENZA </w:t>
      </w:r>
      <w:r w:rsidR="000D29AB">
        <w:rPr>
          <w:rFonts w:ascii="Arial" w:hAnsi="Arial" w:cs="Arial"/>
          <w:color w:val="001F5F"/>
          <w:sz w:val="28"/>
          <w:szCs w:val="28"/>
        </w:rPr>
        <w:t xml:space="preserve">COVID – 19, LO SVOLGIMENTO </w:t>
      </w:r>
      <w:r w:rsidR="00C65457">
        <w:rPr>
          <w:rFonts w:ascii="Arial" w:hAnsi="Arial" w:cs="Arial"/>
          <w:color w:val="001F5F"/>
          <w:sz w:val="28"/>
          <w:szCs w:val="28"/>
        </w:rPr>
        <w:t xml:space="preserve">DELLA PROVA STESSA FISSATO PER IL 19 MARZO 2020 </w:t>
      </w:r>
      <w:proofErr w:type="gramStart"/>
      <w:r w:rsidR="00C65457">
        <w:rPr>
          <w:rFonts w:ascii="Arial" w:hAnsi="Arial" w:cs="Arial"/>
          <w:color w:val="001F5F"/>
          <w:sz w:val="28"/>
          <w:szCs w:val="28"/>
        </w:rPr>
        <w:t>E’</w:t>
      </w:r>
      <w:proofErr w:type="gramEnd"/>
      <w:r w:rsidR="00C65457">
        <w:rPr>
          <w:rFonts w:ascii="Arial" w:hAnsi="Arial" w:cs="Arial"/>
          <w:color w:val="001F5F"/>
          <w:sz w:val="28"/>
          <w:szCs w:val="28"/>
        </w:rPr>
        <w:t xml:space="preserve"> RINVIATO A DATA DA DESTINARSI.</w:t>
      </w:r>
    </w:p>
    <w:p w:rsidR="00C65457" w:rsidRDefault="00C65457" w:rsidP="00C65457">
      <w:pPr>
        <w:pStyle w:val="Intestazione"/>
        <w:jc w:val="both"/>
        <w:rPr>
          <w:rFonts w:ascii="Arial" w:hAnsi="Arial" w:cs="Arial"/>
          <w:color w:val="001F5F"/>
          <w:sz w:val="28"/>
          <w:szCs w:val="28"/>
        </w:rPr>
      </w:pPr>
    </w:p>
    <w:p w:rsidR="00C65457" w:rsidRDefault="00C65457" w:rsidP="00C65457">
      <w:pPr>
        <w:pStyle w:val="Intestazione"/>
        <w:jc w:val="both"/>
        <w:rPr>
          <w:rFonts w:ascii="Arial" w:hAnsi="Arial" w:cs="Arial"/>
          <w:color w:val="001F5F"/>
          <w:sz w:val="28"/>
          <w:szCs w:val="28"/>
        </w:rPr>
      </w:pPr>
      <w:r>
        <w:rPr>
          <w:rFonts w:ascii="Arial" w:hAnsi="Arial" w:cs="Arial"/>
          <w:color w:val="001F5F"/>
          <w:sz w:val="28"/>
          <w:szCs w:val="28"/>
        </w:rPr>
        <w:t>Vibo Valentia lì 10 marzo 2020</w:t>
      </w:r>
    </w:p>
    <w:p w:rsidR="00C65457" w:rsidRDefault="00C65457" w:rsidP="00C65457">
      <w:pPr>
        <w:pStyle w:val="Intestazione"/>
        <w:jc w:val="both"/>
        <w:rPr>
          <w:rFonts w:ascii="Arial" w:hAnsi="Arial" w:cs="Arial"/>
          <w:color w:val="001F5F"/>
          <w:sz w:val="28"/>
          <w:szCs w:val="28"/>
        </w:rPr>
      </w:pPr>
    </w:p>
    <w:p w:rsidR="00C65457" w:rsidRDefault="00C65457" w:rsidP="00C65457">
      <w:pPr>
        <w:pStyle w:val="Intestazione"/>
        <w:jc w:val="both"/>
        <w:rPr>
          <w:rFonts w:ascii="Arial" w:hAnsi="Arial" w:cs="Arial"/>
          <w:color w:val="001F5F"/>
          <w:sz w:val="28"/>
          <w:szCs w:val="28"/>
        </w:rPr>
      </w:pPr>
    </w:p>
    <w:p w:rsidR="00C65457" w:rsidRDefault="00C65457" w:rsidP="00C65457">
      <w:pPr>
        <w:pStyle w:val="Intestazione"/>
        <w:jc w:val="both"/>
        <w:rPr>
          <w:rFonts w:ascii="Arial" w:hAnsi="Arial" w:cs="Arial"/>
          <w:color w:val="001F5F"/>
          <w:sz w:val="28"/>
          <w:szCs w:val="28"/>
        </w:rPr>
      </w:pPr>
      <w:r>
        <w:rPr>
          <w:rFonts w:ascii="Arial" w:hAnsi="Arial" w:cs="Arial"/>
          <w:color w:val="001F5F"/>
          <w:sz w:val="28"/>
          <w:szCs w:val="28"/>
        </w:rPr>
        <w:t xml:space="preserve">                   F.to                                                                       F.to</w:t>
      </w:r>
    </w:p>
    <w:p w:rsidR="00C65457" w:rsidRPr="00C65457" w:rsidRDefault="00C65457" w:rsidP="00C65457">
      <w:pPr>
        <w:pStyle w:val="Intestazione"/>
        <w:jc w:val="both"/>
        <w:rPr>
          <w:rFonts w:ascii="Arial" w:hAnsi="Arial" w:cs="Arial"/>
          <w:color w:val="001F5F"/>
          <w:sz w:val="24"/>
          <w:szCs w:val="24"/>
        </w:rPr>
      </w:pPr>
      <w:r w:rsidRPr="00C65457">
        <w:rPr>
          <w:rFonts w:ascii="Arial" w:hAnsi="Arial" w:cs="Arial"/>
          <w:color w:val="001F5F"/>
          <w:sz w:val="24"/>
          <w:szCs w:val="24"/>
        </w:rPr>
        <w:t xml:space="preserve">Il Segretario della Commissione                      </w:t>
      </w:r>
      <w:r>
        <w:rPr>
          <w:rFonts w:ascii="Arial" w:hAnsi="Arial" w:cs="Arial"/>
          <w:color w:val="001F5F"/>
          <w:sz w:val="24"/>
          <w:szCs w:val="24"/>
        </w:rPr>
        <w:t xml:space="preserve">            </w:t>
      </w:r>
      <w:r w:rsidRPr="00C65457">
        <w:rPr>
          <w:rFonts w:ascii="Arial" w:hAnsi="Arial" w:cs="Arial"/>
          <w:color w:val="001F5F"/>
          <w:sz w:val="24"/>
          <w:szCs w:val="24"/>
        </w:rPr>
        <w:t xml:space="preserve">   Il Presidente della Commissione</w:t>
      </w:r>
    </w:p>
    <w:p w:rsidR="006F03F1" w:rsidRDefault="00C65457" w:rsidP="00C65457">
      <w:pPr>
        <w:pStyle w:val="Intestazione"/>
        <w:jc w:val="both"/>
        <w:rPr>
          <w:rFonts w:ascii="Verdana" w:hAnsi="Verdana"/>
        </w:rPr>
      </w:pPr>
      <w:r w:rsidRPr="00C65457">
        <w:rPr>
          <w:rFonts w:ascii="Arial" w:hAnsi="Arial" w:cs="Arial"/>
          <w:color w:val="001F5F"/>
          <w:sz w:val="24"/>
          <w:szCs w:val="24"/>
        </w:rPr>
        <w:t xml:space="preserve">    Dr. Fioravante Schiavello                                         </w:t>
      </w:r>
      <w:r>
        <w:rPr>
          <w:rFonts w:ascii="Arial" w:hAnsi="Arial" w:cs="Arial"/>
          <w:color w:val="001F5F"/>
          <w:sz w:val="24"/>
          <w:szCs w:val="24"/>
        </w:rPr>
        <w:t xml:space="preserve">            </w:t>
      </w:r>
      <w:bookmarkStart w:id="0" w:name="_GoBack"/>
      <w:bookmarkEnd w:id="0"/>
      <w:r w:rsidRPr="00C65457">
        <w:rPr>
          <w:rFonts w:ascii="Arial" w:hAnsi="Arial" w:cs="Arial"/>
          <w:color w:val="001F5F"/>
          <w:sz w:val="24"/>
          <w:szCs w:val="24"/>
        </w:rPr>
        <w:t xml:space="preserve">  Avv. Bruno Calvetta</w:t>
      </w:r>
      <w:r w:rsidR="006F03F1" w:rsidRPr="00C65457">
        <w:rPr>
          <w:rFonts w:ascii="Verdana" w:hAnsi="Verdana"/>
          <w:sz w:val="24"/>
          <w:szCs w:val="24"/>
        </w:rPr>
        <w:t xml:space="preserve">  </w:t>
      </w:r>
      <w:r w:rsidR="006F03F1">
        <w:rPr>
          <w:rFonts w:ascii="Verdana" w:hAnsi="Verdana"/>
        </w:rPr>
        <w:t xml:space="preserve">                                                                                                                                 </w:t>
      </w:r>
    </w:p>
    <w:sectPr w:rsidR="006F03F1" w:rsidSect="006F03F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20ADD"/>
    <w:multiLevelType w:val="hybridMultilevel"/>
    <w:tmpl w:val="5554F5C4"/>
    <w:lvl w:ilvl="0" w:tplc="82068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200AB"/>
    <w:multiLevelType w:val="hybridMultilevel"/>
    <w:tmpl w:val="D938DE6C"/>
    <w:lvl w:ilvl="0" w:tplc="46688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672"/>
    <w:multiLevelType w:val="hybridMultilevel"/>
    <w:tmpl w:val="5D005074"/>
    <w:lvl w:ilvl="0" w:tplc="E1948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86C0D"/>
    <w:multiLevelType w:val="hybridMultilevel"/>
    <w:tmpl w:val="89C48806"/>
    <w:lvl w:ilvl="0" w:tplc="42BCB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F03F1"/>
    <w:rsid w:val="00003651"/>
    <w:rsid w:val="0003008A"/>
    <w:rsid w:val="000850A8"/>
    <w:rsid w:val="000D29AB"/>
    <w:rsid w:val="000F5D7B"/>
    <w:rsid w:val="00126389"/>
    <w:rsid w:val="001946B5"/>
    <w:rsid w:val="002B52F3"/>
    <w:rsid w:val="00377FCE"/>
    <w:rsid w:val="00396D0C"/>
    <w:rsid w:val="00402AFD"/>
    <w:rsid w:val="004B7B95"/>
    <w:rsid w:val="00522642"/>
    <w:rsid w:val="00553735"/>
    <w:rsid w:val="00627F0A"/>
    <w:rsid w:val="006B04CF"/>
    <w:rsid w:val="006F03F1"/>
    <w:rsid w:val="007B2987"/>
    <w:rsid w:val="007F1FE3"/>
    <w:rsid w:val="00833442"/>
    <w:rsid w:val="00885FAB"/>
    <w:rsid w:val="00A0043C"/>
    <w:rsid w:val="00B45CBA"/>
    <w:rsid w:val="00C65457"/>
    <w:rsid w:val="00D00352"/>
    <w:rsid w:val="00E17BAA"/>
    <w:rsid w:val="00EB7D58"/>
    <w:rsid w:val="00F5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722255"/>
  <w15:docId w15:val="{DB5D96B1-57A2-4FE7-9E94-4B238E04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6F03F1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F03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Schiavello_Fioravante</cp:lastModifiedBy>
  <cp:revision>14</cp:revision>
  <cp:lastPrinted>2018-06-18T07:43:00Z</cp:lastPrinted>
  <dcterms:created xsi:type="dcterms:W3CDTF">2018-06-11T11:15:00Z</dcterms:created>
  <dcterms:modified xsi:type="dcterms:W3CDTF">2020-03-10T14:10:00Z</dcterms:modified>
</cp:coreProperties>
</file>