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EC4" w:rsidRDefault="00235EC4" w:rsidP="00235EC4">
      <w:pPr>
        <w:jc w:val="both"/>
        <w:rPr>
          <w:rFonts w:ascii="Arial" w:hAnsi="Arial" w:cs="Arial"/>
          <w:sz w:val="22"/>
          <w:szCs w:val="22"/>
        </w:rPr>
      </w:pPr>
    </w:p>
    <w:p w:rsidR="00235EC4" w:rsidRDefault="00235EC4" w:rsidP="00235EC4">
      <w:pPr>
        <w:jc w:val="both"/>
        <w:rPr>
          <w:rFonts w:ascii="Arial" w:hAnsi="Arial" w:cs="Arial"/>
          <w:sz w:val="22"/>
          <w:szCs w:val="22"/>
        </w:rPr>
      </w:pPr>
    </w:p>
    <w:p w:rsidR="00235EC4" w:rsidRDefault="00235EC4" w:rsidP="00235EC4">
      <w:pPr>
        <w:pStyle w:val="Intestazione"/>
        <w:jc w:val="center"/>
        <w:rPr>
          <w:rFonts w:ascii="Verdana" w:hAnsi="Verdana"/>
          <w:b/>
          <w:sz w:val="28"/>
          <w:szCs w:val="28"/>
        </w:rPr>
      </w:pPr>
      <w:r>
        <w:rPr>
          <w:noProof/>
        </w:rPr>
        <w:drawing>
          <wp:anchor distT="0" distB="0" distL="114300" distR="114300" simplePos="0" relativeHeight="251656704" behindDoc="1" locked="0" layoutInCell="1" allowOverlap="1">
            <wp:simplePos x="0" y="0"/>
            <wp:positionH relativeFrom="column">
              <wp:posOffset>5372100</wp:posOffset>
            </wp:positionH>
            <wp:positionV relativeFrom="paragraph">
              <wp:posOffset>-316230</wp:posOffset>
            </wp:positionV>
            <wp:extent cx="532765" cy="698500"/>
            <wp:effectExtent l="19050" t="0" r="635" b="0"/>
            <wp:wrapTight wrapText="bothSides">
              <wp:wrapPolygon edited="0">
                <wp:start x="-772" y="0"/>
                <wp:lineTo x="-772" y="21207"/>
                <wp:lineTo x="21626" y="21207"/>
                <wp:lineTo x="21626" y="0"/>
                <wp:lineTo x="-772" y="0"/>
              </wp:wrapPolygon>
            </wp:wrapTight>
            <wp:docPr id="4" name="Immagine 4"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ownload"/>
                    <pic:cNvPicPr>
                      <a:picLocks noChangeAspect="1" noChangeArrowheads="1"/>
                    </pic:cNvPicPr>
                  </pic:nvPicPr>
                  <pic:blipFill>
                    <a:blip r:embed="rId7"/>
                    <a:srcRect/>
                    <a:stretch>
                      <a:fillRect/>
                    </a:stretch>
                  </pic:blipFill>
                  <pic:spPr bwMode="auto">
                    <a:xfrm>
                      <a:off x="0" y="0"/>
                      <a:ext cx="532765" cy="698500"/>
                    </a:xfrm>
                    <a:prstGeom prst="rect">
                      <a:avLst/>
                    </a:prstGeom>
                    <a:noFill/>
                  </pic:spPr>
                </pic:pic>
              </a:graphicData>
            </a:graphic>
          </wp:anchor>
        </w:drawing>
      </w:r>
      <w:r>
        <w:rPr>
          <w:noProof/>
        </w:rPr>
        <w:drawing>
          <wp:anchor distT="0" distB="0" distL="114300" distR="114300" simplePos="0" relativeHeight="251657728" behindDoc="0" locked="0" layoutInCell="1" allowOverlap="1">
            <wp:simplePos x="0" y="0"/>
            <wp:positionH relativeFrom="column">
              <wp:posOffset>-228600</wp:posOffset>
            </wp:positionH>
            <wp:positionV relativeFrom="paragraph">
              <wp:posOffset>-430530</wp:posOffset>
            </wp:positionV>
            <wp:extent cx="1231265" cy="828675"/>
            <wp:effectExtent l="19050" t="0" r="6985" b="0"/>
            <wp:wrapNone/>
            <wp:docPr id="3" name="Immagin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8"/>
                    <a:srcRect/>
                    <a:stretch>
                      <a:fillRect/>
                    </a:stretch>
                  </pic:blipFill>
                  <pic:spPr bwMode="auto">
                    <a:xfrm>
                      <a:off x="0" y="0"/>
                      <a:ext cx="1231265" cy="828675"/>
                    </a:xfrm>
                    <a:prstGeom prst="rect">
                      <a:avLst/>
                    </a:prstGeom>
                    <a:noFill/>
                  </pic:spPr>
                </pic:pic>
              </a:graphicData>
            </a:graphic>
          </wp:anchor>
        </w:drawing>
      </w:r>
      <w:r>
        <w:rPr>
          <w:rFonts w:ascii="Verdana" w:hAnsi="Verdana"/>
          <w:b/>
          <w:sz w:val="28"/>
          <w:szCs w:val="28"/>
        </w:rPr>
        <w:t xml:space="preserve">             AZIENDA SANITARIA PROVINCIALE</w:t>
      </w:r>
    </w:p>
    <w:p w:rsidR="00235EC4" w:rsidRDefault="00235EC4" w:rsidP="00235EC4">
      <w:pPr>
        <w:pStyle w:val="Intestazione"/>
        <w:jc w:val="center"/>
        <w:rPr>
          <w:rFonts w:ascii="Verdana" w:hAnsi="Verdana"/>
          <w:b/>
          <w:sz w:val="28"/>
          <w:szCs w:val="28"/>
        </w:rPr>
      </w:pPr>
      <w:r>
        <w:rPr>
          <w:rFonts w:ascii="Verdana" w:hAnsi="Verdana"/>
          <w:b/>
          <w:sz w:val="28"/>
          <w:szCs w:val="28"/>
        </w:rPr>
        <w:t xml:space="preserve">             VIBO VALENTIA</w:t>
      </w:r>
    </w:p>
    <w:p w:rsidR="00235EC4" w:rsidRDefault="00235EC4" w:rsidP="00235EC4">
      <w:pPr>
        <w:pStyle w:val="Intestazione"/>
        <w:jc w:val="center"/>
        <w:rPr>
          <w:rFonts w:ascii="Verdana" w:hAnsi="Verdana"/>
          <w:sz w:val="16"/>
          <w:szCs w:val="16"/>
        </w:rPr>
      </w:pPr>
    </w:p>
    <w:p w:rsidR="00235EC4" w:rsidRDefault="00680422" w:rsidP="00235EC4">
      <w:pPr>
        <w:pStyle w:val="Intestazione"/>
        <w:jc w:val="center"/>
        <w:rPr>
          <w:rFonts w:ascii="Arial" w:hAnsi="Arial" w:cs="Arial"/>
          <w:color w:val="001F5F"/>
        </w:rPr>
      </w:pPr>
      <w:r w:rsidRPr="00680422">
        <w:pict>
          <v:line id="_x0000_s1026" style="position:absolute;left:0;text-align:left;flip:y;z-index:251658752" from="54pt,3.35pt" to="392.25pt,3.35pt" strokecolor="#339" strokeweight="1.25pt"/>
        </w:pict>
      </w:r>
      <w:r w:rsidR="00235EC4">
        <w:t xml:space="preserve">                                                                                                                                                        </w:t>
      </w:r>
      <w:r w:rsidR="00235EC4">
        <w:rPr>
          <w:rFonts w:ascii="Arial" w:hAnsi="Arial" w:cs="Arial"/>
          <w:color w:val="001F5F"/>
        </w:rPr>
        <w:t>REGIONE CALABRIA</w:t>
      </w:r>
    </w:p>
    <w:p w:rsidR="00235EC4" w:rsidRPr="00876572" w:rsidRDefault="00235EC4" w:rsidP="00235EC4">
      <w:pPr>
        <w:pStyle w:val="Intestazione"/>
        <w:jc w:val="center"/>
        <w:rPr>
          <w:rFonts w:ascii="Verdana" w:hAnsi="Verdana"/>
          <w:sz w:val="16"/>
          <w:szCs w:val="16"/>
        </w:rPr>
      </w:pPr>
    </w:p>
    <w:p w:rsidR="00235EC4" w:rsidRDefault="00235EC4" w:rsidP="00235EC4">
      <w:pPr>
        <w:ind w:right="314"/>
        <w:jc w:val="both"/>
        <w:rPr>
          <w:rFonts w:ascii="Arial" w:hAnsi="Arial" w:cs="Arial"/>
          <w:b/>
          <w:sz w:val="22"/>
          <w:szCs w:val="22"/>
        </w:rPr>
      </w:pPr>
      <w:r>
        <w:rPr>
          <w:rFonts w:ascii="Arial" w:hAnsi="Arial" w:cs="Arial"/>
          <w:b/>
          <w:sz w:val="22"/>
          <w:szCs w:val="22"/>
        </w:rPr>
        <w:t xml:space="preserve">AVVISO PUBBLICO, PER SOLI TITOLI, PER </w:t>
      </w:r>
      <w:smartTag w:uri="urn:schemas-microsoft-com:office:smarttags" w:element="PersonName">
        <w:smartTagPr>
          <w:attr w:name="ProductID" w:val="LA COPERTURA A"/>
        </w:smartTagPr>
        <w:r>
          <w:rPr>
            <w:rFonts w:ascii="Arial" w:hAnsi="Arial" w:cs="Arial"/>
            <w:b/>
            <w:sz w:val="22"/>
            <w:szCs w:val="22"/>
          </w:rPr>
          <w:t>LA COPERTURA A</w:t>
        </w:r>
      </w:smartTag>
      <w:r>
        <w:rPr>
          <w:rFonts w:ascii="Arial" w:hAnsi="Arial" w:cs="Arial"/>
          <w:b/>
          <w:sz w:val="22"/>
          <w:szCs w:val="22"/>
        </w:rPr>
        <w:t xml:space="preserve"> TEMPO DETERMINATO DI</w:t>
      </w:r>
      <w:r w:rsidR="00530F20">
        <w:rPr>
          <w:rFonts w:ascii="Arial" w:hAnsi="Arial" w:cs="Arial"/>
          <w:b/>
          <w:sz w:val="22"/>
          <w:szCs w:val="22"/>
        </w:rPr>
        <w:t>:</w:t>
      </w:r>
      <w:r>
        <w:rPr>
          <w:rFonts w:ascii="Arial" w:hAnsi="Arial" w:cs="Arial"/>
          <w:b/>
          <w:sz w:val="22"/>
          <w:szCs w:val="22"/>
        </w:rPr>
        <w:t xml:space="preserve"> </w:t>
      </w:r>
    </w:p>
    <w:p w:rsidR="00235EC4" w:rsidRPr="00235EC4" w:rsidRDefault="00235EC4" w:rsidP="00235EC4">
      <w:pPr>
        <w:pStyle w:val="Paragrafoelenco"/>
        <w:numPr>
          <w:ilvl w:val="0"/>
          <w:numId w:val="2"/>
        </w:numPr>
        <w:ind w:right="314"/>
        <w:jc w:val="both"/>
        <w:rPr>
          <w:rFonts w:ascii="Arial" w:hAnsi="Arial" w:cs="Arial"/>
          <w:b/>
          <w:sz w:val="24"/>
          <w:szCs w:val="24"/>
          <w:u w:val="single"/>
        </w:rPr>
      </w:pPr>
      <w:r w:rsidRPr="00235EC4">
        <w:rPr>
          <w:rFonts w:ascii="Arial" w:hAnsi="Arial" w:cs="Arial"/>
          <w:b/>
          <w:sz w:val="22"/>
          <w:szCs w:val="22"/>
        </w:rPr>
        <w:t xml:space="preserve">N. </w:t>
      </w:r>
      <w:r w:rsidR="004A2BB2">
        <w:rPr>
          <w:rFonts w:ascii="Arial" w:hAnsi="Arial" w:cs="Arial"/>
          <w:b/>
          <w:sz w:val="22"/>
          <w:szCs w:val="22"/>
        </w:rPr>
        <w:t>2</w:t>
      </w:r>
      <w:r w:rsidRPr="00235EC4">
        <w:rPr>
          <w:rFonts w:ascii="Arial" w:hAnsi="Arial" w:cs="Arial"/>
          <w:b/>
          <w:sz w:val="22"/>
          <w:szCs w:val="22"/>
        </w:rPr>
        <w:t xml:space="preserve"> POSTI </w:t>
      </w:r>
      <w:r w:rsidR="007C34E6">
        <w:rPr>
          <w:rFonts w:ascii="Arial" w:hAnsi="Arial" w:cs="Arial"/>
          <w:b/>
          <w:sz w:val="22"/>
          <w:szCs w:val="22"/>
        </w:rPr>
        <w:t xml:space="preserve">  </w:t>
      </w:r>
      <w:r w:rsidRPr="00235EC4">
        <w:rPr>
          <w:rFonts w:ascii="Arial" w:hAnsi="Arial" w:cs="Arial"/>
          <w:b/>
          <w:sz w:val="22"/>
          <w:szCs w:val="22"/>
        </w:rPr>
        <w:t xml:space="preserve">DI DIRIGENTE MEDICO DISCIPLINA DI </w:t>
      </w:r>
      <w:r w:rsidR="007C34E6">
        <w:rPr>
          <w:rFonts w:ascii="Arial" w:hAnsi="Arial" w:cs="Arial"/>
          <w:b/>
          <w:sz w:val="22"/>
          <w:szCs w:val="22"/>
        </w:rPr>
        <w:t xml:space="preserve"> </w:t>
      </w:r>
      <w:r w:rsidR="004A2BB2">
        <w:rPr>
          <w:rFonts w:ascii="Arial" w:hAnsi="Arial" w:cs="Arial"/>
          <w:b/>
          <w:sz w:val="22"/>
          <w:szCs w:val="22"/>
        </w:rPr>
        <w:t>CHIRURGIA GENERALE</w:t>
      </w:r>
      <w:r w:rsidR="00530F20">
        <w:rPr>
          <w:rFonts w:ascii="Arial" w:hAnsi="Arial" w:cs="Arial"/>
          <w:b/>
          <w:sz w:val="22"/>
          <w:szCs w:val="22"/>
        </w:rPr>
        <w:t>;</w:t>
      </w:r>
      <w:r>
        <w:rPr>
          <w:rFonts w:ascii="Arial" w:hAnsi="Arial" w:cs="Arial"/>
          <w:b/>
          <w:sz w:val="22"/>
          <w:szCs w:val="22"/>
        </w:rPr>
        <w:t xml:space="preserve"> </w:t>
      </w:r>
    </w:p>
    <w:p w:rsidR="00235EC4" w:rsidRPr="004A2BB2" w:rsidRDefault="004A2BB2" w:rsidP="00235EC4">
      <w:pPr>
        <w:pStyle w:val="Paragrafoelenco"/>
        <w:numPr>
          <w:ilvl w:val="0"/>
          <w:numId w:val="2"/>
        </w:numPr>
        <w:ind w:right="314"/>
        <w:jc w:val="both"/>
        <w:rPr>
          <w:rFonts w:ascii="Arial" w:hAnsi="Arial" w:cs="Arial"/>
          <w:b/>
          <w:sz w:val="24"/>
          <w:szCs w:val="24"/>
          <w:u w:val="single"/>
        </w:rPr>
      </w:pPr>
      <w:r>
        <w:rPr>
          <w:rFonts w:ascii="Arial" w:hAnsi="Arial" w:cs="Arial"/>
          <w:b/>
          <w:sz w:val="22"/>
          <w:szCs w:val="22"/>
        </w:rPr>
        <w:t>N. 1 POSTO</w:t>
      </w:r>
      <w:r w:rsidR="00235EC4" w:rsidRPr="00235EC4">
        <w:rPr>
          <w:rFonts w:ascii="Arial" w:hAnsi="Arial" w:cs="Arial"/>
          <w:b/>
          <w:sz w:val="22"/>
          <w:szCs w:val="22"/>
        </w:rPr>
        <w:t xml:space="preserve"> </w:t>
      </w:r>
      <w:r w:rsidR="00530F20">
        <w:rPr>
          <w:rFonts w:ascii="Arial" w:hAnsi="Arial" w:cs="Arial"/>
          <w:b/>
          <w:sz w:val="22"/>
          <w:szCs w:val="22"/>
        </w:rPr>
        <w:t xml:space="preserve">DI DIRIGENTE MEDICO </w:t>
      </w:r>
      <w:r w:rsidR="00235EC4" w:rsidRPr="00235EC4">
        <w:rPr>
          <w:rFonts w:ascii="Arial" w:hAnsi="Arial" w:cs="Arial"/>
          <w:b/>
          <w:sz w:val="22"/>
          <w:szCs w:val="22"/>
        </w:rPr>
        <w:t xml:space="preserve">DISCIPLINA DI </w:t>
      </w:r>
      <w:r w:rsidR="007C34E6">
        <w:rPr>
          <w:rFonts w:ascii="Arial" w:hAnsi="Arial" w:cs="Arial"/>
          <w:b/>
          <w:sz w:val="22"/>
          <w:szCs w:val="22"/>
        </w:rPr>
        <w:t xml:space="preserve"> </w:t>
      </w:r>
      <w:r w:rsidR="005679E4">
        <w:rPr>
          <w:rFonts w:ascii="Arial" w:hAnsi="Arial" w:cs="Arial"/>
          <w:b/>
          <w:sz w:val="22"/>
          <w:szCs w:val="22"/>
        </w:rPr>
        <w:t>MEDICINA INTERNA</w:t>
      </w:r>
      <w:r w:rsidR="00530F20">
        <w:rPr>
          <w:rFonts w:ascii="Arial" w:hAnsi="Arial" w:cs="Arial"/>
          <w:b/>
          <w:sz w:val="22"/>
          <w:szCs w:val="22"/>
        </w:rPr>
        <w:t>;</w:t>
      </w:r>
    </w:p>
    <w:p w:rsidR="004A2BB2" w:rsidRPr="007C34E6" w:rsidRDefault="007C34E6" w:rsidP="00235EC4">
      <w:pPr>
        <w:pStyle w:val="Paragrafoelenco"/>
        <w:numPr>
          <w:ilvl w:val="0"/>
          <w:numId w:val="2"/>
        </w:numPr>
        <w:ind w:right="314"/>
        <w:jc w:val="both"/>
        <w:rPr>
          <w:rFonts w:ascii="Arial" w:hAnsi="Arial" w:cs="Arial"/>
          <w:b/>
          <w:sz w:val="24"/>
          <w:szCs w:val="24"/>
          <w:u w:val="single"/>
        </w:rPr>
      </w:pPr>
      <w:r>
        <w:rPr>
          <w:rFonts w:ascii="Arial" w:hAnsi="Arial" w:cs="Arial"/>
          <w:b/>
          <w:sz w:val="22"/>
          <w:szCs w:val="22"/>
        </w:rPr>
        <w:t>N. 1 POSTO DI DIRIGENTE MEDICO DISCIPLINA DI  MALATTIE INFETTIVE;</w:t>
      </w:r>
    </w:p>
    <w:p w:rsidR="007C34E6" w:rsidRPr="007C34E6" w:rsidRDefault="007C34E6" w:rsidP="00235EC4">
      <w:pPr>
        <w:pStyle w:val="Paragrafoelenco"/>
        <w:numPr>
          <w:ilvl w:val="0"/>
          <w:numId w:val="2"/>
        </w:numPr>
        <w:ind w:right="314"/>
        <w:jc w:val="both"/>
        <w:rPr>
          <w:rFonts w:ascii="Arial" w:hAnsi="Arial" w:cs="Arial"/>
          <w:b/>
          <w:sz w:val="24"/>
          <w:szCs w:val="24"/>
          <w:u w:val="single"/>
        </w:rPr>
      </w:pPr>
      <w:r>
        <w:rPr>
          <w:rFonts w:ascii="Arial" w:hAnsi="Arial" w:cs="Arial"/>
          <w:b/>
          <w:sz w:val="22"/>
          <w:szCs w:val="22"/>
        </w:rPr>
        <w:t>N. 1 POSTO DI DIRIGENTE MEDICO DISCIPLINA DI  ONCOLOGIA;</w:t>
      </w:r>
    </w:p>
    <w:p w:rsidR="007C34E6" w:rsidRPr="007C34E6" w:rsidRDefault="007C34E6" w:rsidP="00235EC4">
      <w:pPr>
        <w:pStyle w:val="Paragrafoelenco"/>
        <w:numPr>
          <w:ilvl w:val="0"/>
          <w:numId w:val="2"/>
        </w:numPr>
        <w:ind w:right="314"/>
        <w:jc w:val="both"/>
        <w:rPr>
          <w:rFonts w:ascii="Arial" w:hAnsi="Arial" w:cs="Arial"/>
          <w:b/>
          <w:sz w:val="24"/>
          <w:szCs w:val="24"/>
          <w:u w:val="single"/>
        </w:rPr>
      </w:pPr>
      <w:r>
        <w:rPr>
          <w:rFonts w:ascii="Arial" w:hAnsi="Arial" w:cs="Arial"/>
          <w:b/>
          <w:sz w:val="22"/>
          <w:szCs w:val="22"/>
        </w:rPr>
        <w:t>N. 1 POSTO DI DIRIGENTE MEDICO DISCIPLINA DI  PSICHIATRIA;</w:t>
      </w:r>
    </w:p>
    <w:p w:rsidR="007C34E6" w:rsidRPr="007C34E6" w:rsidRDefault="007C34E6" w:rsidP="00235EC4">
      <w:pPr>
        <w:pStyle w:val="Paragrafoelenco"/>
        <w:numPr>
          <w:ilvl w:val="0"/>
          <w:numId w:val="2"/>
        </w:numPr>
        <w:ind w:right="314"/>
        <w:jc w:val="both"/>
        <w:rPr>
          <w:rFonts w:ascii="Arial" w:hAnsi="Arial" w:cs="Arial"/>
          <w:b/>
          <w:sz w:val="24"/>
          <w:szCs w:val="24"/>
          <w:u w:val="single"/>
        </w:rPr>
      </w:pPr>
      <w:r>
        <w:rPr>
          <w:rFonts w:ascii="Arial" w:hAnsi="Arial" w:cs="Arial"/>
          <w:b/>
          <w:sz w:val="22"/>
          <w:szCs w:val="22"/>
        </w:rPr>
        <w:t>N. 2 POSTI   DI DIRIGNETE MEDICO DISCIPLINA DI  RADIOLOGIA;</w:t>
      </w:r>
    </w:p>
    <w:p w:rsidR="007C34E6" w:rsidRPr="00530F20" w:rsidRDefault="007C34E6" w:rsidP="00235EC4">
      <w:pPr>
        <w:pStyle w:val="Paragrafoelenco"/>
        <w:numPr>
          <w:ilvl w:val="0"/>
          <w:numId w:val="2"/>
        </w:numPr>
        <w:ind w:right="314"/>
        <w:jc w:val="both"/>
        <w:rPr>
          <w:rFonts w:ascii="Arial" w:hAnsi="Arial" w:cs="Arial"/>
          <w:b/>
          <w:sz w:val="24"/>
          <w:szCs w:val="24"/>
          <w:u w:val="single"/>
        </w:rPr>
      </w:pPr>
      <w:r>
        <w:rPr>
          <w:rFonts w:ascii="Arial" w:hAnsi="Arial" w:cs="Arial"/>
          <w:b/>
          <w:sz w:val="22"/>
          <w:szCs w:val="22"/>
        </w:rPr>
        <w:t>N. 2 POSTI   DI DIRIGENTE MEDICO DISCIPLINA DI  MEDICINA TRASFUSIONALE;</w:t>
      </w:r>
    </w:p>
    <w:p w:rsidR="00235EC4" w:rsidRDefault="00235EC4" w:rsidP="00235EC4">
      <w:pPr>
        <w:jc w:val="center"/>
        <w:rPr>
          <w:b/>
          <w:sz w:val="16"/>
          <w:szCs w:val="16"/>
        </w:rPr>
      </w:pPr>
      <w:r>
        <w:rPr>
          <w:b/>
          <w:sz w:val="16"/>
          <w:szCs w:val="16"/>
        </w:rPr>
        <w:t>===============================================================================================================</w:t>
      </w:r>
    </w:p>
    <w:p w:rsidR="00235EC4" w:rsidRDefault="00235EC4" w:rsidP="00235EC4">
      <w:pPr>
        <w:jc w:val="both"/>
      </w:pPr>
      <w:r>
        <w:tab/>
      </w:r>
    </w:p>
    <w:p w:rsidR="00235EC4" w:rsidRDefault="00235EC4" w:rsidP="00235EC4">
      <w:pPr>
        <w:jc w:val="both"/>
        <w:rPr>
          <w:rFonts w:ascii="Arial" w:hAnsi="Arial" w:cs="Arial"/>
        </w:rPr>
      </w:pPr>
      <w:r>
        <w:rPr>
          <w:rFonts w:ascii="Arial" w:hAnsi="Arial" w:cs="Arial"/>
        </w:rPr>
        <w:t>In attu</w:t>
      </w:r>
      <w:r w:rsidR="00A20108">
        <w:rPr>
          <w:rFonts w:ascii="Arial" w:hAnsi="Arial" w:cs="Arial"/>
        </w:rPr>
        <w:t xml:space="preserve">azione della delibera n. </w:t>
      </w:r>
      <w:r w:rsidR="00876572">
        <w:rPr>
          <w:rFonts w:ascii="Arial" w:hAnsi="Arial" w:cs="Arial"/>
        </w:rPr>
        <w:t>399</w:t>
      </w:r>
      <w:r w:rsidR="00196586">
        <w:rPr>
          <w:rFonts w:ascii="Arial" w:hAnsi="Arial" w:cs="Arial"/>
        </w:rPr>
        <w:t xml:space="preserve">/DG </w:t>
      </w:r>
      <w:r w:rsidR="00A20108">
        <w:rPr>
          <w:rFonts w:ascii="Arial" w:hAnsi="Arial" w:cs="Arial"/>
        </w:rPr>
        <w:t xml:space="preserve">del </w:t>
      </w:r>
      <w:r w:rsidR="00876572">
        <w:rPr>
          <w:rFonts w:ascii="Arial" w:hAnsi="Arial" w:cs="Arial"/>
        </w:rPr>
        <w:t>13/07/2018</w:t>
      </w:r>
      <w:r>
        <w:rPr>
          <w:rFonts w:ascii="Arial" w:hAnsi="Arial" w:cs="Arial"/>
        </w:rPr>
        <w:t xml:space="preserve">, esecutiva, è indetto avviso di pubblica selezione, per soli titoli, per le assunzioni a tempo determinato dei profili di cui in epigrafe. </w:t>
      </w:r>
    </w:p>
    <w:p w:rsidR="00235EC4" w:rsidRDefault="00235EC4" w:rsidP="00235EC4">
      <w:pPr>
        <w:ind w:firstLine="708"/>
        <w:jc w:val="both"/>
        <w:rPr>
          <w:rFonts w:ascii="Arial" w:hAnsi="Arial" w:cs="Arial"/>
        </w:rPr>
      </w:pPr>
      <w:r>
        <w:rPr>
          <w:rFonts w:ascii="Arial" w:hAnsi="Arial" w:cs="Arial"/>
        </w:rPr>
        <w:t>Il trattamento economico annuo lordo è quello previsto dal vigente contratto collettivo nazionale di lavoro  per l’apposita area di contrattazione della dirigenza medica e veterinaria.</w:t>
      </w:r>
    </w:p>
    <w:p w:rsidR="00235EC4" w:rsidRDefault="00235EC4" w:rsidP="00235EC4">
      <w:pPr>
        <w:rPr>
          <w:rFonts w:ascii="Arial" w:hAnsi="Arial" w:cs="Arial"/>
          <w:b/>
          <w:u w:val="single"/>
        </w:rPr>
      </w:pPr>
    </w:p>
    <w:p w:rsidR="00235EC4" w:rsidRDefault="00235EC4" w:rsidP="00235EC4">
      <w:pPr>
        <w:rPr>
          <w:rFonts w:ascii="Arial" w:hAnsi="Arial" w:cs="Arial"/>
          <w:b/>
          <w:u w:val="single"/>
        </w:rPr>
      </w:pPr>
      <w:r>
        <w:rPr>
          <w:rFonts w:ascii="Arial" w:hAnsi="Arial" w:cs="Arial"/>
          <w:b/>
          <w:u w:val="single"/>
        </w:rPr>
        <w:t>1) Requisiti generali di ammissione:</w:t>
      </w:r>
    </w:p>
    <w:p w:rsidR="00235EC4" w:rsidRDefault="00235EC4" w:rsidP="00235EC4">
      <w:pPr>
        <w:rPr>
          <w:rFonts w:ascii="Arial" w:hAnsi="Arial" w:cs="Arial"/>
          <w:sz w:val="16"/>
          <w:szCs w:val="16"/>
        </w:rPr>
      </w:pPr>
    </w:p>
    <w:p w:rsidR="00235EC4" w:rsidRDefault="00235EC4" w:rsidP="00235EC4">
      <w:pPr>
        <w:jc w:val="both"/>
        <w:rPr>
          <w:rFonts w:ascii="Arial" w:hAnsi="Arial"/>
        </w:rPr>
      </w:pPr>
      <w:r>
        <w:rPr>
          <w:rFonts w:ascii="Arial" w:hAnsi="Arial"/>
          <w:b/>
        </w:rPr>
        <w:t xml:space="preserve">a) </w:t>
      </w:r>
      <w:r>
        <w:rPr>
          <w:rFonts w:ascii="Arial" w:hAnsi="Arial"/>
        </w:rPr>
        <w:t>cittadinanza italiana, salve le equiparazioni stabilite dalle leggi vigenti, o cittadinanza di uno dei Paesi dell’Unione europea. Possono, altresì, partecipare al presente concorso, ai sensi e per gli effetti dell’art. 38 del D.Lgs. n. 165/2001 e s.m.i., le seguenti categorie di cittadini stranieri:</w:t>
      </w:r>
    </w:p>
    <w:p w:rsidR="00235EC4" w:rsidRDefault="00235EC4" w:rsidP="00235EC4">
      <w:pPr>
        <w:numPr>
          <w:ilvl w:val="0"/>
          <w:numId w:val="1"/>
        </w:numPr>
        <w:jc w:val="both"/>
        <w:rPr>
          <w:rFonts w:ascii="Arial" w:hAnsi="Arial"/>
        </w:rPr>
      </w:pPr>
      <w:r>
        <w:rPr>
          <w:rFonts w:ascii="Arial" w:hAnsi="Arial"/>
        </w:rPr>
        <w:t>I familiari di cittadini dell’unione europea non aventi la cittadinanza di uno Stato membro che siano titolari del diritto di soggiorno permanente;</w:t>
      </w:r>
    </w:p>
    <w:p w:rsidR="00235EC4" w:rsidRDefault="00235EC4" w:rsidP="00235EC4">
      <w:pPr>
        <w:numPr>
          <w:ilvl w:val="0"/>
          <w:numId w:val="1"/>
        </w:numPr>
        <w:jc w:val="both"/>
        <w:rPr>
          <w:rFonts w:ascii="Arial" w:hAnsi="Arial"/>
        </w:rPr>
      </w:pPr>
      <w:r>
        <w:rPr>
          <w:rFonts w:ascii="Arial" w:hAnsi="Arial"/>
        </w:rPr>
        <w:t>I titolari del permesso di soggiorno CE per soggiornanti di lungo periodo;</w:t>
      </w:r>
    </w:p>
    <w:p w:rsidR="00235EC4" w:rsidRDefault="00235EC4" w:rsidP="00235EC4">
      <w:pPr>
        <w:numPr>
          <w:ilvl w:val="0"/>
          <w:numId w:val="1"/>
        </w:numPr>
        <w:jc w:val="both"/>
        <w:rPr>
          <w:rFonts w:ascii="Arial" w:hAnsi="Arial"/>
        </w:rPr>
      </w:pPr>
      <w:r>
        <w:rPr>
          <w:rFonts w:ascii="Arial" w:hAnsi="Arial"/>
        </w:rPr>
        <w:t>I titolari dello status di rifugiato ovvero dello status di protezione sussidiaria.</w:t>
      </w:r>
    </w:p>
    <w:p w:rsidR="00235EC4" w:rsidRDefault="00235EC4" w:rsidP="00235EC4">
      <w:pPr>
        <w:jc w:val="both"/>
        <w:rPr>
          <w:rFonts w:ascii="Arial" w:hAnsi="Arial"/>
          <w:b/>
          <w:sz w:val="16"/>
          <w:szCs w:val="16"/>
        </w:rPr>
      </w:pPr>
    </w:p>
    <w:p w:rsidR="00235EC4" w:rsidRDefault="00235EC4" w:rsidP="00235EC4">
      <w:pPr>
        <w:jc w:val="both"/>
        <w:rPr>
          <w:rFonts w:ascii="Arial" w:hAnsi="Arial"/>
          <w:sz w:val="22"/>
          <w:szCs w:val="22"/>
        </w:rPr>
      </w:pPr>
      <w:r>
        <w:rPr>
          <w:rFonts w:ascii="Arial" w:hAnsi="Arial"/>
          <w:b/>
        </w:rPr>
        <w:t xml:space="preserve">b) </w:t>
      </w:r>
      <w:r>
        <w:rPr>
          <w:rFonts w:ascii="Arial" w:hAnsi="Arial"/>
        </w:rPr>
        <w:t>incondizionata</w:t>
      </w:r>
      <w:r>
        <w:rPr>
          <w:rFonts w:ascii="Arial" w:hAnsi="Arial"/>
          <w:b/>
        </w:rPr>
        <w:t xml:space="preserve"> </w:t>
      </w:r>
      <w:r>
        <w:rPr>
          <w:rFonts w:ascii="Arial" w:hAnsi="Arial"/>
        </w:rPr>
        <w:t xml:space="preserve">idoneità fisica all’impiego, </w:t>
      </w:r>
      <w:r>
        <w:rPr>
          <w:sz w:val="22"/>
          <w:szCs w:val="22"/>
        </w:rPr>
        <w:t>l’accertamento  dell’idoneità fisica all’impiego è effettuato, a cura di questa ASL, prima dell’immissione in servizio;</w:t>
      </w:r>
    </w:p>
    <w:p w:rsidR="00235EC4" w:rsidRPr="00907646" w:rsidRDefault="00235EC4" w:rsidP="00235EC4">
      <w:pPr>
        <w:jc w:val="both"/>
        <w:rPr>
          <w:rFonts w:ascii="Arial" w:hAnsi="Arial"/>
          <w:b/>
          <w:sz w:val="16"/>
          <w:szCs w:val="16"/>
        </w:rPr>
      </w:pPr>
    </w:p>
    <w:p w:rsidR="00235EC4" w:rsidRDefault="00235EC4" w:rsidP="00235EC4">
      <w:pPr>
        <w:jc w:val="both"/>
        <w:rPr>
          <w:rFonts w:ascii="Arial" w:hAnsi="Arial"/>
        </w:rPr>
      </w:pPr>
      <w:r>
        <w:rPr>
          <w:rFonts w:ascii="Arial" w:hAnsi="Arial"/>
          <w:b/>
        </w:rPr>
        <w:t xml:space="preserve">c) </w:t>
      </w:r>
      <w:r>
        <w:rPr>
          <w:rFonts w:ascii="Arial" w:hAnsi="Arial"/>
        </w:rPr>
        <w:t>assenza di condanne penali;</w:t>
      </w:r>
    </w:p>
    <w:p w:rsidR="00235EC4" w:rsidRDefault="00235EC4" w:rsidP="00235EC4">
      <w:pPr>
        <w:jc w:val="both"/>
        <w:rPr>
          <w:rFonts w:ascii="Arial" w:hAnsi="Arial"/>
          <w:sz w:val="16"/>
        </w:rPr>
      </w:pPr>
    </w:p>
    <w:p w:rsidR="00235EC4" w:rsidRDefault="00235EC4" w:rsidP="00235EC4">
      <w:pPr>
        <w:pStyle w:val="Corpodeltesto"/>
      </w:pPr>
      <w:r>
        <w:tab/>
        <w:t>Non possono accedere all’impiego coloro che siano stati esclusi dallo elettorato attivo nonché coloro che siano stati dispensati dall’impiego presso una pubblica amministrazione per avere conseguito l’impiego stesso mediante la produzione di documenti falsi o viziati da invalidità non sanabile.</w:t>
      </w:r>
    </w:p>
    <w:p w:rsidR="00235EC4" w:rsidRPr="00907646" w:rsidRDefault="00235EC4" w:rsidP="00235EC4">
      <w:pPr>
        <w:jc w:val="both"/>
        <w:rPr>
          <w:rFonts w:ascii="Arial" w:hAnsi="Arial" w:cs="Arial"/>
          <w:b/>
          <w:sz w:val="16"/>
          <w:szCs w:val="16"/>
        </w:rPr>
      </w:pPr>
    </w:p>
    <w:p w:rsidR="00235EC4" w:rsidRDefault="00235EC4" w:rsidP="00235EC4">
      <w:pPr>
        <w:jc w:val="both"/>
        <w:rPr>
          <w:rFonts w:ascii="Arial" w:hAnsi="Arial" w:cs="Arial"/>
          <w:b/>
          <w:u w:val="single"/>
        </w:rPr>
      </w:pPr>
      <w:r>
        <w:rPr>
          <w:rFonts w:ascii="Arial" w:hAnsi="Arial" w:cs="Arial"/>
          <w:b/>
        </w:rPr>
        <w:t xml:space="preserve">2) </w:t>
      </w:r>
      <w:r>
        <w:rPr>
          <w:rFonts w:ascii="Arial" w:hAnsi="Arial" w:cs="Arial"/>
          <w:b/>
          <w:u w:val="single"/>
        </w:rPr>
        <w:t>Requisiti specifici di ammissione:</w:t>
      </w:r>
    </w:p>
    <w:p w:rsidR="00235EC4" w:rsidRDefault="00235EC4" w:rsidP="00235EC4">
      <w:pPr>
        <w:jc w:val="both"/>
        <w:rPr>
          <w:rFonts w:ascii="Arial" w:hAnsi="Arial" w:cs="Arial"/>
          <w:sz w:val="16"/>
          <w:szCs w:val="16"/>
        </w:rPr>
      </w:pPr>
    </w:p>
    <w:p w:rsidR="00235EC4" w:rsidRDefault="00235EC4" w:rsidP="00235EC4">
      <w:pPr>
        <w:jc w:val="both"/>
        <w:rPr>
          <w:rFonts w:ascii="Arial" w:hAnsi="Arial" w:cs="Arial"/>
        </w:rPr>
      </w:pPr>
      <w:r>
        <w:rPr>
          <w:rFonts w:ascii="Arial" w:hAnsi="Arial" w:cs="Arial"/>
        </w:rPr>
        <w:t xml:space="preserve">     I requisiti specifici di ammissione all’avviso pubblico sono i seguenti:</w:t>
      </w:r>
    </w:p>
    <w:p w:rsidR="00235EC4" w:rsidRDefault="00235EC4" w:rsidP="00235EC4">
      <w:pPr>
        <w:ind w:firstLine="708"/>
        <w:jc w:val="both"/>
        <w:rPr>
          <w:rFonts w:ascii="Arial" w:hAnsi="Arial" w:cs="Arial"/>
          <w:b/>
          <w:sz w:val="16"/>
          <w:szCs w:val="16"/>
        </w:rPr>
      </w:pPr>
    </w:p>
    <w:p w:rsidR="00235EC4" w:rsidRDefault="00235EC4" w:rsidP="00235EC4">
      <w:pPr>
        <w:ind w:firstLine="708"/>
        <w:jc w:val="both"/>
        <w:rPr>
          <w:rFonts w:ascii="Arial" w:hAnsi="Arial" w:cs="Arial"/>
        </w:rPr>
      </w:pPr>
      <w:r>
        <w:rPr>
          <w:rFonts w:ascii="Arial" w:hAnsi="Arial" w:cs="Arial"/>
          <w:b/>
        </w:rPr>
        <w:t>a)</w:t>
      </w:r>
      <w:r>
        <w:rPr>
          <w:rFonts w:ascii="Arial" w:hAnsi="Arial" w:cs="Arial"/>
        </w:rPr>
        <w:t xml:space="preserve">  </w:t>
      </w:r>
      <w:r w:rsidRPr="00907646">
        <w:rPr>
          <w:rFonts w:ascii="Arial" w:hAnsi="Arial" w:cs="Arial"/>
          <w:b/>
        </w:rPr>
        <w:t>laurea in medicina e chirurgia</w:t>
      </w:r>
      <w:r>
        <w:rPr>
          <w:rFonts w:ascii="Arial" w:hAnsi="Arial" w:cs="Arial"/>
        </w:rPr>
        <w:t>;</w:t>
      </w:r>
    </w:p>
    <w:p w:rsidR="00235EC4" w:rsidRDefault="00235EC4" w:rsidP="00235EC4">
      <w:pPr>
        <w:ind w:firstLine="708"/>
        <w:jc w:val="both"/>
        <w:rPr>
          <w:rFonts w:ascii="Arial" w:hAnsi="Arial" w:cs="Arial"/>
          <w:b/>
          <w:sz w:val="16"/>
          <w:szCs w:val="16"/>
        </w:rPr>
      </w:pPr>
    </w:p>
    <w:p w:rsidR="00235EC4" w:rsidRDefault="001E29B5" w:rsidP="00235EC4">
      <w:pPr>
        <w:ind w:firstLine="708"/>
        <w:jc w:val="both"/>
        <w:rPr>
          <w:rFonts w:ascii="Arial" w:hAnsi="Arial" w:cs="Arial"/>
          <w:b/>
        </w:rPr>
      </w:pPr>
      <w:r>
        <w:rPr>
          <w:rFonts w:ascii="Arial" w:hAnsi="Arial" w:cs="Arial"/>
          <w:b/>
        </w:rPr>
        <w:t>b) specializzazione nei relativi</w:t>
      </w:r>
      <w:r w:rsidR="00235EC4">
        <w:rPr>
          <w:rFonts w:ascii="Arial" w:hAnsi="Arial" w:cs="Arial"/>
          <w:b/>
        </w:rPr>
        <w:t xml:space="preserve"> profili </w:t>
      </w:r>
      <w:r>
        <w:rPr>
          <w:rFonts w:ascii="Arial" w:hAnsi="Arial" w:cs="Arial"/>
          <w:b/>
        </w:rPr>
        <w:t>di cui in epigrafe</w:t>
      </w:r>
      <w:r w:rsidR="007C34E6">
        <w:rPr>
          <w:rFonts w:ascii="Arial" w:hAnsi="Arial" w:cs="Arial"/>
          <w:b/>
        </w:rPr>
        <w:t xml:space="preserve"> o in disciplina equipollente</w:t>
      </w:r>
      <w:r>
        <w:rPr>
          <w:rFonts w:ascii="Arial" w:hAnsi="Arial" w:cs="Arial"/>
          <w:b/>
        </w:rPr>
        <w:t xml:space="preserve">, ovvero in disciplina affine </w:t>
      </w:r>
      <w:r w:rsidRPr="00235EC4">
        <w:rPr>
          <w:rFonts w:ascii="Arial" w:hAnsi="Arial" w:cs="Arial"/>
        </w:rPr>
        <w:t>(D.M. 30/01/98 – D.Lgs. 254/2000)</w:t>
      </w:r>
      <w:r w:rsidR="00235EC4">
        <w:rPr>
          <w:rFonts w:ascii="Arial" w:hAnsi="Arial" w:cs="Arial"/>
          <w:b/>
        </w:rPr>
        <w:t>:</w:t>
      </w:r>
    </w:p>
    <w:p w:rsidR="00907646" w:rsidRDefault="00907646" w:rsidP="00235EC4">
      <w:pPr>
        <w:jc w:val="both"/>
        <w:rPr>
          <w:rFonts w:ascii="Arial" w:hAnsi="Arial" w:cs="Arial"/>
        </w:rPr>
      </w:pPr>
    </w:p>
    <w:p w:rsidR="00235EC4" w:rsidRDefault="00235EC4" w:rsidP="00235EC4">
      <w:pPr>
        <w:jc w:val="both"/>
        <w:rPr>
          <w:rFonts w:ascii="Arial" w:hAnsi="Arial" w:cs="Arial"/>
        </w:rPr>
      </w:pPr>
      <w:r>
        <w:rPr>
          <w:rFonts w:ascii="Arial" w:hAnsi="Arial" w:cs="Arial"/>
        </w:rPr>
        <w:t>- il personale del ruolo sanitario proveniente da altra ASL, in servizio di ruolo alla data di entrata in vigore del DPR 10/12/1997, n. 483, è esentato dal requisito della specializzazione, se, alla predetta data, già ricopriva un posto di ruolo in disciplina corrispondente alla disciplina oggetto del presente concorso, o in disciplina riconosciuta equipollente ai sensi del DM della Sanità 30 gennaio 1998;</w:t>
      </w:r>
    </w:p>
    <w:p w:rsidR="00235EC4" w:rsidRDefault="00235EC4" w:rsidP="00235EC4">
      <w:pPr>
        <w:ind w:firstLine="708"/>
        <w:jc w:val="both"/>
        <w:rPr>
          <w:rFonts w:ascii="Arial" w:hAnsi="Arial" w:cs="Arial"/>
          <w:b/>
          <w:sz w:val="16"/>
          <w:szCs w:val="16"/>
        </w:rPr>
      </w:pPr>
    </w:p>
    <w:p w:rsidR="00235EC4" w:rsidRDefault="00235EC4" w:rsidP="00235EC4">
      <w:pPr>
        <w:ind w:left="360"/>
        <w:jc w:val="both"/>
        <w:rPr>
          <w:rFonts w:ascii="Arial" w:hAnsi="Arial" w:cs="Arial"/>
        </w:rPr>
      </w:pPr>
      <w:r>
        <w:rPr>
          <w:rFonts w:ascii="Arial" w:hAnsi="Arial" w:cs="Arial"/>
        </w:rPr>
        <w:t xml:space="preserve">     </w:t>
      </w:r>
      <w:r>
        <w:rPr>
          <w:rFonts w:ascii="Arial" w:hAnsi="Arial" w:cs="Arial"/>
          <w:b/>
        </w:rPr>
        <w:t>c)</w:t>
      </w:r>
      <w:r>
        <w:rPr>
          <w:rFonts w:ascii="Arial" w:hAnsi="Arial" w:cs="Arial"/>
        </w:rPr>
        <w:t xml:space="preserve"> </w:t>
      </w:r>
      <w:r w:rsidRPr="00907646">
        <w:rPr>
          <w:rFonts w:ascii="Arial" w:hAnsi="Arial" w:cs="Arial"/>
          <w:b/>
        </w:rPr>
        <w:t>iscrizione  all’albo  dell’ordine  dei  medici</w:t>
      </w:r>
      <w:r>
        <w:rPr>
          <w:rFonts w:ascii="Arial" w:hAnsi="Arial" w:cs="Arial"/>
        </w:rPr>
        <w:t>, attestata  da certificato in data non anteriore a sei mesi rispetto a quella di scadenza del presente bando.</w:t>
      </w:r>
    </w:p>
    <w:p w:rsidR="00235EC4" w:rsidRPr="00907646" w:rsidRDefault="00235EC4" w:rsidP="00235EC4">
      <w:pPr>
        <w:jc w:val="both"/>
        <w:rPr>
          <w:rFonts w:ascii="Arial" w:hAnsi="Arial" w:cs="Arial"/>
          <w:b/>
          <w:sz w:val="16"/>
          <w:szCs w:val="16"/>
        </w:rPr>
      </w:pPr>
    </w:p>
    <w:p w:rsidR="00235EC4" w:rsidRDefault="00235EC4" w:rsidP="00235EC4">
      <w:pPr>
        <w:jc w:val="both"/>
        <w:rPr>
          <w:rFonts w:ascii="Arial" w:hAnsi="Arial" w:cs="Arial"/>
          <w:b/>
          <w:sz w:val="22"/>
          <w:szCs w:val="22"/>
        </w:rPr>
      </w:pPr>
      <w:r>
        <w:rPr>
          <w:rFonts w:ascii="Arial" w:hAnsi="Arial" w:cs="Arial"/>
          <w:b/>
          <w:sz w:val="22"/>
          <w:szCs w:val="22"/>
        </w:rPr>
        <w:t>A norma dell’art. 7 del decreto legislativo n. 165/2001 e successive modificazioni, l’Azienda garantisce pari opportunità tra uomini e donne per l’accesso al lavoro.</w:t>
      </w:r>
    </w:p>
    <w:p w:rsidR="00235EC4" w:rsidRPr="00907646" w:rsidRDefault="00235EC4" w:rsidP="00235EC4">
      <w:pPr>
        <w:rPr>
          <w:b/>
          <w:sz w:val="16"/>
          <w:szCs w:val="16"/>
        </w:rPr>
      </w:pPr>
    </w:p>
    <w:p w:rsidR="001E29B5" w:rsidRDefault="001E29B5" w:rsidP="00235EC4">
      <w:pPr>
        <w:rPr>
          <w:rFonts w:ascii="Arial" w:hAnsi="Arial" w:cs="Arial"/>
          <w:b/>
        </w:rPr>
      </w:pPr>
    </w:p>
    <w:p w:rsidR="001E29B5" w:rsidRDefault="001E29B5" w:rsidP="00235EC4">
      <w:pPr>
        <w:rPr>
          <w:rFonts w:ascii="Arial" w:hAnsi="Arial" w:cs="Arial"/>
          <w:b/>
        </w:rPr>
      </w:pPr>
    </w:p>
    <w:p w:rsidR="001E29B5" w:rsidRDefault="001E29B5" w:rsidP="00235EC4">
      <w:pPr>
        <w:rPr>
          <w:rFonts w:ascii="Arial" w:hAnsi="Arial" w:cs="Arial"/>
          <w:b/>
        </w:rPr>
      </w:pPr>
    </w:p>
    <w:p w:rsidR="00235EC4" w:rsidRDefault="00235EC4" w:rsidP="00235EC4">
      <w:pPr>
        <w:rPr>
          <w:rFonts w:ascii="Arial" w:hAnsi="Arial" w:cs="Arial"/>
          <w:b/>
          <w:u w:val="single"/>
        </w:rPr>
      </w:pPr>
      <w:r>
        <w:rPr>
          <w:rFonts w:ascii="Arial" w:hAnsi="Arial" w:cs="Arial"/>
          <w:b/>
        </w:rPr>
        <w:t xml:space="preserve">3) </w:t>
      </w:r>
      <w:r>
        <w:rPr>
          <w:rFonts w:ascii="Arial" w:hAnsi="Arial" w:cs="Arial"/>
          <w:b/>
          <w:u w:val="single"/>
        </w:rPr>
        <w:t>Domanda di partecipazione all’avviso pubblico:</w:t>
      </w:r>
    </w:p>
    <w:p w:rsidR="00235EC4" w:rsidRDefault="00235EC4" w:rsidP="00235EC4">
      <w:pPr>
        <w:jc w:val="both"/>
        <w:rPr>
          <w:rFonts w:ascii="Arial" w:hAnsi="Arial" w:cs="Arial"/>
          <w:u w:val="single"/>
        </w:rPr>
      </w:pPr>
      <w:r>
        <w:rPr>
          <w:rFonts w:ascii="Arial" w:hAnsi="Arial" w:cs="Arial"/>
          <w:u w:val="single"/>
        </w:rPr>
        <w:lastRenderedPageBreak/>
        <w:t>Nella domanda gli aspiranti devono indicare:</w:t>
      </w:r>
    </w:p>
    <w:p w:rsidR="00235EC4" w:rsidRPr="000F5FED" w:rsidRDefault="00235EC4" w:rsidP="00235EC4">
      <w:pPr>
        <w:jc w:val="both"/>
        <w:rPr>
          <w:rFonts w:ascii="Arial" w:hAnsi="Arial" w:cs="Arial"/>
          <w:b/>
          <w:sz w:val="16"/>
          <w:szCs w:val="16"/>
        </w:rPr>
      </w:pPr>
    </w:p>
    <w:p w:rsidR="00235EC4" w:rsidRDefault="00235EC4" w:rsidP="00235EC4">
      <w:pPr>
        <w:jc w:val="both"/>
        <w:rPr>
          <w:rFonts w:ascii="Arial" w:hAnsi="Arial" w:cs="Arial"/>
          <w:b/>
          <w:sz w:val="16"/>
          <w:szCs w:val="16"/>
        </w:rPr>
      </w:pPr>
      <w:r>
        <w:rPr>
          <w:rFonts w:ascii="Arial" w:hAnsi="Arial" w:cs="Arial"/>
          <w:b/>
        </w:rPr>
        <w:t>a</w:t>
      </w:r>
      <w:r>
        <w:rPr>
          <w:rFonts w:ascii="Arial" w:hAnsi="Arial" w:cs="Arial"/>
        </w:rPr>
        <w:t>)</w:t>
      </w:r>
      <w:r>
        <w:rPr>
          <w:rFonts w:ascii="Arial" w:hAnsi="Arial" w:cs="Arial"/>
        </w:rPr>
        <w:tab/>
        <w:t>la data, il luogo di nascita e residenza;</w:t>
      </w:r>
    </w:p>
    <w:p w:rsidR="00235EC4" w:rsidRDefault="00235EC4" w:rsidP="00235EC4">
      <w:pPr>
        <w:jc w:val="both"/>
        <w:rPr>
          <w:rFonts w:ascii="Arial" w:hAnsi="Arial" w:cs="Arial"/>
        </w:rPr>
      </w:pPr>
      <w:r>
        <w:rPr>
          <w:rFonts w:ascii="Arial" w:hAnsi="Arial" w:cs="Arial"/>
          <w:b/>
        </w:rPr>
        <w:t>b</w:t>
      </w:r>
      <w:r>
        <w:rPr>
          <w:rFonts w:ascii="Arial" w:hAnsi="Arial" w:cs="Arial"/>
        </w:rPr>
        <w:t>)</w:t>
      </w:r>
      <w:r>
        <w:rPr>
          <w:rFonts w:ascii="Arial" w:hAnsi="Arial" w:cs="Arial"/>
        </w:rPr>
        <w:tab/>
        <w:t>il possesso della cittadinanza italiana o equivalente;</w:t>
      </w:r>
    </w:p>
    <w:p w:rsidR="00235EC4" w:rsidRDefault="00235EC4" w:rsidP="00235EC4">
      <w:pPr>
        <w:jc w:val="both"/>
        <w:rPr>
          <w:rFonts w:ascii="Arial" w:hAnsi="Arial" w:cs="Arial"/>
        </w:rPr>
      </w:pPr>
      <w:r>
        <w:rPr>
          <w:rFonts w:ascii="Arial" w:hAnsi="Arial" w:cs="Arial"/>
          <w:b/>
        </w:rPr>
        <w:t>c</w:t>
      </w:r>
      <w:r>
        <w:rPr>
          <w:rFonts w:ascii="Arial" w:hAnsi="Arial" w:cs="Arial"/>
        </w:rPr>
        <w:t>)</w:t>
      </w:r>
      <w:r>
        <w:rPr>
          <w:rFonts w:ascii="Arial" w:hAnsi="Arial" w:cs="Arial"/>
        </w:rPr>
        <w:tab/>
        <w:t xml:space="preserve">il  comune  nelle  cui  liste  elettorali  sono  iscritti  ovvero  i  motivi  della  non iscrizione o della </w:t>
      </w:r>
    </w:p>
    <w:p w:rsidR="00235EC4" w:rsidRDefault="00235EC4" w:rsidP="00235EC4">
      <w:pPr>
        <w:jc w:val="both"/>
        <w:rPr>
          <w:rFonts w:ascii="Arial" w:hAnsi="Arial" w:cs="Arial"/>
          <w:b/>
        </w:rPr>
      </w:pPr>
      <w:r>
        <w:rPr>
          <w:rFonts w:ascii="Arial" w:hAnsi="Arial" w:cs="Arial"/>
        </w:rPr>
        <w:t xml:space="preserve">            cancellazione dalle liste medesime;</w:t>
      </w:r>
    </w:p>
    <w:p w:rsidR="00235EC4" w:rsidRPr="00907646" w:rsidRDefault="00235EC4" w:rsidP="00235EC4">
      <w:pPr>
        <w:jc w:val="both"/>
        <w:rPr>
          <w:rFonts w:ascii="Arial" w:hAnsi="Arial" w:cs="Arial"/>
        </w:rPr>
      </w:pPr>
      <w:r>
        <w:rPr>
          <w:rFonts w:ascii="Arial" w:hAnsi="Arial" w:cs="Arial"/>
          <w:b/>
        </w:rPr>
        <w:t>d</w:t>
      </w:r>
      <w:r>
        <w:rPr>
          <w:rFonts w:ascii="Arial" w:hAnsi="Arial" w:cs="Arial"/>
        </w:rPr>
        <w:t xml:space="preserve">) </w:t>
      </w:r>
      <w:r>
        <w:rPr>
          <w:rFonts w:ascii="Arial" w:hAnsi="Arial" w:cs="Arial"/>
        </w:rPr>
        <w:tab/>
        <w:t>le eventuali condanne penali riportate;</w:t>
      </w:r>
    </w:p>
    <w:p w:rsidR="00235EC4" w:rsidRPr="00907646" w:rsidRDefault="00235EC4" w:rsidP="00907646">
      <w:pPr>
        <w:jc w:val="both"/>
        <w:rPr>
          <w:rFonts w:ascii="Arial" w:hAnsi="Arial" w:cs="Arial"/>
        </w:rPr>
      </w:pPr>
      <w:r>
        <w:rPr>
          <w:rFonts w:ascii="Arial" w:hAnsi="Arial" w:cs="Arial"/>
          <w:b/>
        </w:rPr>
        <w:t>e)</w:t>
      </w:r>
      <w:r>
        <w:rPr>
          <w:rFonts w:ascii="Arial" w:hAnsi="Arial" w:cs="Arial"/>
          <w:b/>
        </w:rPr>
        <w:tab/>
      </w:r>
      <w:r>
        <w:rPr>
          <w:rFonts w:ascii="Arial" w:hAnsi="Arial" w:cs="Arial"/>
        </w:rPr>
        <w:t>i titoli  di  studio  posseduti  ed  i  requisiti specifici di ammissione richiesti dal bando di concorso;</w:t>
      </w:r>
    </w:p>
    <w:p w:rsidR="00235EC4" w:rsidRDefault="00235EC4" w:rsidP="00235EC4">
      <w:pPr>
        <w:ind w:left="705" w:hanging="705"/>
        <w:jc w:val="both"/>
        <w:rPr>
          <w:rFonts w:ascii="Arial" w:hAnsi="Arial" w:cs="Arial"/>
        </w:rPr>
      </w:pPr>
      <w:r>
        <w:rPr>
          <w:rFonts w:ascii="Arial" w:hAnsi="Arial" w:cs="Arial"/>
          <w:b/>
        </w:rPr>
        <w:t>f</w:t>
      </w:r>
      <w:r>
        <w:rPr>
          <w:rFonts w:ascii="Arial" w:hAnsi="Arial" w:cs="Arial"/>
        </w:rPr>
        <w:t>)</w:t>
      </w:r>
      <w:r>
        <w:rPr>
          <w:rFonts w:ascii="Arial" w:hAnsi="Arial" w:cs="Arial"/>
        </w:rPr>
        <w:tab/>
        <w:t xml:space="preserve">la loro  posizione  nei  confronti degli obblighi militari. </w:t>
      </w:r>
      <w:r>
        <w:rPr>
          <w:rFonts w:ascii="Arial" w:hAnsi="Arial" w:cs="Arial"/>
          <w:u w:val="single"/>
        </w:rPr>
        <w:t>Per il servizio civile e di leva,  si  applicano i benefici - se formalmente  documentati - previsti  dall’articolo 6 comma 3, della legge 8/7/1998, n. 230</w:t>
      </w:r>
      <w:r>
        <w:rPr>
          <w:rFonts w:ascii="Arial" w:hAnsi="Arial" w:cs="Arial"/>
        </w:rPr>
        <w:t>;</w:t>
      </w:r>
    </w:p>
    <w:p w:rsidR="00235EC4" w:rsidRDefault="00235EC4" w:rsidP="00235EC4">
      <w:pPr>
        <w:jc w:val="both"/>
        <w:rPr>
          <w:rFonts w:ascii="Arial" w:hAnsi="Arial" w:cs="Arial"/>
        </w:rPr>
      </w:pPr>
      <w:r>
        <w:rPr>
          <w:rFonts w:ascii="Arial" w:hAnsi="Arial" w:cs="Arial"/>
          <w:b/>
        </w:rPr>
        <w:t>g)</w:t>
      </w:r>
      <w:r>
        <w:rPr>
          <w:rFonts w:ascii="Arial" w:hAnsi="Arial" w:cs="Arial"/>
        </w:rPr>
        <w:tab/>
        <w:t xml:space="preserve">i servizi prestati presso pubbliche amministrazioni e le cause di cessazione di precedenti rapporti di </w:t>
      </w:r>
    </w:p>
    <w:p w:rsidR="00235EC4" w:rsidRDefault="00235EC4" w:rsidP="00235EC4">
      <w:pPr>
        <w:jc w:val="both"/>
        <w:rPr>
          <w:rFonts w:ascii="Arial" w:hAnsi="Arial" w:cs="Arial"/>
        </w:rPr>
      </w:pPr>
      <w:r>
        <w:rPr>
          <w:rFonts w:ascii="Arial" w:hAnsi="Arial" w:cs="Arial"/>
        </w:rPr>
        <w:t xml:space="preserve">            pubblico impiego;</w:t>
      </w:r>
    </w:p>
    <w:p w:rsidR="00235EC4" w:rsidRDefault="00235EC4" w:rsidP="00235EC4">
      <w:pPr>
        <w:jc w:val="center"/>
        <w:rPr>
          <w:rFonts w:ascii="Arial" w:hAnsi="Arial" w:cs="Arial"/>
          <w:b/>
          <w:sz w:val="16"/>
          <w:szCs w:val="16"/>
        </w:rPr>
      </w:pPr>
    </w:p>
    <w:p w:rsidR="00235EC4" w:rsidRDefault="00235EC4" w:rsidP="00235EC4">
      <w:pPr>
        <w:ind w:firstLine="708"/>
        <w:jc w:val="both"/>
        <w:rPr>
          <w:rFonts w:ascii="Arial" w:hAnsi="Arial" w:cs="Arial"/>
        </w:rPr>
      </w:pPr>
      <w:r>
        <w:rPr>
          <w:rFonts w:ascii="Arial" w:hAnsi="Arial" w:cs="Arial"/>
        </w:rPr>
        <w:t xml:space="preserve">Alla  domanda  di  partecipazione  all’avviso pubblico, i concorrenti, oltre alla  documentazione attestante il possesso dei requisiti specifici di ammissione, di cui al  precedente  punto 2), devono allegare tutte le certificazioni e le autocertificazioni relative ai titoli che ritengano opportuno presentare agli effetti della valutazione di merito, compreso un </w:t>
      </w:r>
      <w:r>
        <w:rPr>
          <w:rFonts w:ascii="Arial" w:hAnsi="Arial" w:cs="Arial"/>
          <w:b/>
          <w:i/>
        </w:rPr>
        <w:t>curriculum</w:t>
      </w:r>
      <w:r>
        <w:rPr>
          <w:rFonts w:ascii="Arial" w:hAnsi="Arial" w:cs="Arial"/>
        </w:rPr>
        <w:t xml:space="preserve"> formativo e professionale, datato e firmato, supportato, per le dichiarazioni in esso contenute, dalle  relative certificazioni, attestazioni o documentazione probatoria. </w:t>
      </w:r>
    </w:p>
    <w:p w:rsidR="00235EC4" w:rsidRDefault="00235EC4" w:rsidP="00235EC4">
      <w:pPr>
        <w:jc w:val="both"/>
        <w:rPr>
          <w:rFonts w:ascii="Arial" w:hAnsi="Arial" w:cs="Arial"/>
        </w:rPr>
      </w:pPr>
      <w:r>
        <w:rPr>
          <w:rFonts w:ascii="Arial" w:hAnsi="Arial" w:cs="Arial"/>
        </w:rPr>
        <w:tab/>
        <w:t>I titoli devono essere prodotti in originale o in copia legale o autenticata ai sensi di legge, ovvero autocertificati in conformità al DPR 28 dicembre 2000, n.445.</w:t>
      </w:r>
    </w:p>
    <w:p w:rsidR="00235EC4" w:rsidRDefault="00235EC4" w:rsidP="00235EC4">
      <w:pPr>
        <w:jc w:val="both"/>
        <w:rPr>
          <w:rFonts w:ascii="Arial" w:hAnsi="Arial" w:cs="Arial"/>
        </w:rPr>
      </w:pPr>
      <w:r>
        <w:rPr>
          <w:rFonts w:ascii="Arial" w:hAnsi="Arial" w:cs="Arial"/>
        </w:rPr>
        <w:tab/>
        <w:t xml:space="preserve">Nell’autocertificazione relativa ai servizi deve essere attestato se ricorrano o meno le condizioni di cui all’ultimo comma dell’articolo 46 del decreto del Presidente della Repubblica 20 dicembre 1979, n. </w:t>
      </w:r>
      <w:smartTag w:uri="urn:schemas-microsoft-com:office:smarttags" w:element="metricconverter">
        <w:smartTagPr>
          <w:attr w:name="ProductID" w:val="761, in"/>
        </w:smartTagPr>
        <w:r>
          <w:rPr>
            <w:rFonts w:ascii="Arial" w:hAnsi="Arial" w:cs="Arial"/>
          </w:rPr>
          <w:t>761, in</w:t>
        </w:r>
      </w:smartTag>
      <w:r>
        <w:rPr>
          <w:rFonts w:ascii="Arial" w:hAnsi="Arial" w:cs="Arial"/>
        </w:rPr>
        <w:t xml:space="preserve"> presenza delle quali il punteggio di anzianità deve essere ridotto. In caso positivo, l’attestazione deve precisare la misura della riduzione del punteggio.</w:t>
      </w:r>
    </w:p>
    <w:p w:rsidR="00235EC4" w:rsidRDefault="00235EC4" w:rsidP="00235EC4">
      <w:pPr>
        <w:jc w:val="both"/>
        <w:rPr>
          <w:rFonts w:ascii="Arial" w:hAnsi="Arial" w:cs="Arial"/>
        </w:rPr>
      </w:pPr>
      <w:r>
        <w:rPr>
          <w:rFonts w:ascii="Arial" w:hAnsi="Arial" w:cs="Arial"/>
        </w:rPr>
        <w:tab/>
        <w:t>Le pubblicazioni devono essere edite a stampa.</w:t>
      </w:r>
    </w:p>
    <w:p w:rsidR="00235EC4" w:rsidRDefault="00235EC4" w:rsidP="00235EC4">
      <w:pPr>
        <w:jc w:val="both"/>
        <w:rPr>
          <w:rFonts w:ascii="Arial" w:hAnsi="Arial" w:cs="Arial"/>
        </w:rPr>
      </w:pPr>
      <w:r>
        <w:rPr>
          <w:rFonts w:ascii="Arial" w:hAnsi="Arial" w:cs="Arial"/>
        </w:rPr>
        <w:tab/>
        <w:t>Alla domanda deve essere unito, in triplice copia e in carta semplice, un elenco dei documenti e dei titoli presentati.</w:t>
      </w:r>
    </w:p>
    <w:p w:rsidR="00235EC4" w:rsidRDefault="00235EC4" w:rsidP="00235EC4">
      <w:pPr>
        <w:jc w:val="both"/>
        <w:rPr>
          <w:rFonts w:ascii="Arial" w:hAnsi="Arial" w:cs="Arial"/>
        </w:rPr>
      </w:pPr>
      <w:r>
        <w:rPr>
          <w:rFonts w:ascii="Arial" w:hAnsi="Arial" w:cs="Arial"/>
        </w:rPr>
        <w:tab/>
        <w:t xml:space="preserve">Nella domanda di ammissione all’avviso pubblico, l’aspirante deve indicare il domicilio presso il quale deve ad ogni effetto, essergli fatta ogni necessaria comunicazione. In caso di mancata indicazione vale, ad ogni effetto, la residenza di cui alla lettera </w:t>
      </w:r>
      <w:r>
        <w:rPr>
          <w:rFonts w:ascii="Arial" w:hAnsi="Arial" w:cs="Arial"/>
          <w:i/>
        </w:rPr>
        <w:t>a</w:t>
      </w:r>
      <w:r>
        <w:rPr>
          <w:rFonts w:ascii="Arial" w:hAnsi="Arial" w:cs="Arial"/>
        </w:rPr>
        <w:t xml:space="preserve">) del punto 3. </w:t>
      </w:r>
    </w:p>
    <w:p w:rsidR="00235EC4" w:rsidRDefault="00235EC4" w:rsidP="00235EC4">
      <w:pPr>
        <w:jc w:val="both"/>
        <w:rPr>
          <w:rFonts w:ascii="Arial" w:hAnsi="Arial" w:cs="Arial"/>
          <w:sz w:val="16"/>
          <w:szCs w:val="16"/>
        </w:rPr>
      </w:pPr>
    </w:p>
    <w:p w:rsidR="00235EC4" w:rsidRDefault="00235EC4" w:rsidP="00235EC4">
      <w:pPr>
        <w:jc w:val="both"/>
        <w:rPr>
          <w:rFonts w:ascii="Arial" w:hAnsi="Arial" w:cs="Arial"/>
          <w:b/>
          <w:u w:val="single"/>
        </w:rPr>
      </w:pPr>
      <w:r>
        <w:rPr>
          <w:rFonts w:ascii="Arial" w:hAnsi="Arial" w:cs="Arial"/>
          <w:b/>
        </w:rPr>
        <w:t xml:space="preserve">4) </w:t>
      </w:r>
      <w:r>
        <w:rPr>
          <w:rFonts w:ascii="Arial" w:hAnsi="Arial" w:cs="Arial"/>
        </w:rPr>
        <w:t xml:space="preserve"> </w:t>
      </w:r>
      <w:r>
        <w:rPr>
          <w:rFonts w:ascii="Arial" w:hAnsi="Arial" w:cs="Arial"/>
          <w:b/>
          <w:u w:val="single"/>
        </w:rPr>
        <w:t>Modalità e termini per la presentazione della domanda:</w:t>
      </w:r>
    </w:p>
    <w:p w:rsidR="00235EC4" w:rsidRDefault="00235EC4" w:rsidP="00235EC4">
      <w:pPr>
        <w:jc w:val="both"/>
        <w:rPr>
          <w:rFonts w:ascii="Arial" w:hAnsi="Arial"/>
          <w:sz w:val="22"/>
          <w:szCs w:val="22"/>
        </w:rPr>
      </w:pPr>
      <w:r>
        <w:rPr>
          <w:rFonts w:ascii="Arial" w:hAnsi="Arial" w:cs="Arial"/>
        </w:rPr>
        <w:tab/>
      </w:r>
      <w:r>
        <w:rPr>
          <w:rFonts w:ascii="Arial" w:hAnsi="Arial"/>
          <w:sz w:val="22"/>
          <w:szCs w:val="22"/>
        </w:rPr>
        <w:tab/>
      </w:r>
    </w:p>
    <w:p w:rsidR="00235EC4" w:rsidRDefault="00235EC4" w:rsidP="00235EC4">
      <w:pPr>
        <w:jc w:val="both"/>
        <w:rPr>
          <w:rFonts w:ascii="Arial" w:hAnsi="Arial"/>
        </w:rPr>
      </w:pPr>
      <w:r>
        <w:rPr>
          <w:rFonts w:ascii="Arial" w:hAnsi="Arial"/>
        </w:rPr>
        <w:t>La domanda di partecipazione e la documentazione ad essa allegata deve essere indirizzata al Signor Direttore Generale dell’Azienda Sanitaria Provinciale di Vibo Valentia (cap.89900) - Via Dante Alighieri, n. 67.</w:t>
      </w:r>
    </w:p>
    <w:p w:rsidR="00235EC4" w:rsidRDefault="00235EC4" w:rsidP="00235EC4">
      <w:pPr>
        <w:jc w:val="both"/>
        <w:rPr>
          <w:rFonts w:ascii="Arial" w:hAnsi="Arial"/>
        </w:rPr>
      </w:pPr>
      <w:r>
        <w:rPr>
          <w:rFonts w:ascii="Arial" w:hAnsi="Arial"/>
        </w:rPr>
        <w:tab/>
        <w:t xml:space="preserve">Il termine per la presentazione della domanda di partecipazione al concorso </w:t>
      </w:r>
      <w:r w:rsidR="000C3CB6">
        <w:rPr>
          <w:rFonts w:ascii="Arial" w:hAnsi="Arial"/>
        </w:rPr>
        <w:t>scade il decimo ( 10</w:t>
      </w:r>
      <w:r>
        <w:rPr>
          <w:rFonts w:ascii="Arial" w:hAnsi="Arial"/>
        </w:rPr>
        <w:t xml:space="preserve">° ) giorno successivo a quello della data di pubblicazione del presente avviso sul sito Internet Aziendale </w:t>
      </w:r>
      <w:hyperlink r:id="rId9" w:history="1">
        <w:r>
          <w:rPr>
            <w:rStyle w:val="Collegamentoipertestuale"/>
            <w:rFonts w:ascii="Arial" w:hAnsi="Arial"/>
          </w:rPr>
          <w:t>www.aspvibovalentia.it</w:t>
        </w:r>
      </w:hyperlink>
      <w:r>
        <w:rPr>
          <w:rFonts w:ascii="Arial" w:hAnsi="Arial"/>
        </w:rPr>
        <w:t xml:space="preserve"> , qualora detto giorno sia sabato o festivo, il termine di scadenza è prorogato al primo giorno successivo non festivo. Le domande dovranno pervenire al protocollo generale obbligatoriamente entro le ore 12,00 del giorno di scadenza, qualsiasi sia la modalità di trasmissione (direttamente al protocollo o mediante raccomandata A/R per la quale non farà fede il timbro dell’ufficio postale accettante); è ammesso l’invio della domanda mediante casella di posta elettronica certificata </w:t>
      </w:r>
      <w:hyperlink r:id="rId10" w:history="1">
        <w:r>
          <w:rPr>
            <w:rStyle w:val="Collegamentoipertestuale"/>
            <w:rFonts w:ascii="Arial" w:hAnsi="Arial"/>
          </w:rPr>
          <w:t>aspvibovalentia@pec.it</w:t>
        </w:r>
      </w:hyperlink>
      <w:r>
        <w:rPr>
          <w:rFonts w:ascii="Arial" w:hAnsi="Arial"/>
        </w:rPr>
        <w:t xml:space="preserve"> . Si precisa che la validità di tale invio, sempre nei termini di cui sopra, così come stabilito dalla normativa vigente, è subordinata all’utilizzo da parte del candidato di casella di posta elettronica certificata personale. Non sarà ritenuto valido, pertanto, l’invio da casella di posta elettronica semplice/ordinaria anche se indirizzata alla PEC aziendale ovvero da PEC non personale. Inoltre si fa presente che la validità della trasmissione e ricezione del messaggio di posta elettronica certificata è attestata rispettivamente dalla ricevuta di accettazione e dalla ricevuta di avvenuta consegna, di cui all’art. 6 del DPR n. 68/2005.</w:t>
      </w:r>
    </w:p>
    <w:p w:rsidR="00235EC4" w:rsidRDefault="00235EC4" w:rsidP="00235EC4">
      <w:pPr>
        <w:jc w:val="both"/>
        <w:rPr>
          <w:rFonts w:ascii="Arial" w:hAnsi="Arial" w:cs="Arial"/>
          <w:b/>
          <w:sz w:val="16"/>
          <w:szCs w:val="16"/>
        </w:rPr>
      </w:pPr>
      <w:r>
        <w:rPr>
          <w:rFonts w:ascii="Arial" w:hAnsi="Arial"/>
        </w:rPr>
        <w:t>Questa Azienda non assume nessuna responsabilità per la dispersione di comunicazioni dipendenti da inesatta indicazione del recapito da parte dell’aspirante o da mancata o tardiva comunicazione di cambiamento dell’indirizzo indicato nella domanda, né per eventuali disguidi postali o telegrafici non imputabili a colpa dell’amministrazione stessa.</w:t>
      </w:r>
    </w:p>
    <w:p w:rsidR="00235EC4" w:rsidRDefault="00235EC4" w:rsidP="00907646">
      <w:pPr>
        <w:ind w:firstLine="708"/>
        <w:jc w:val="both"/>
        <w:rPr>
          <w:rFonts w:ascii="Arial" w:hAnsi="Arial" w:cs="Arial"/>
          <w:sz w:val="16"/>
          <w:szCs w:val="16"/>
        </w:rPr>
      </w:pPr>
      <w:r>
        <w:rPr>
          <w:rFonts w:ascii="Arial" w:hAnsi="Arial" w:cs="Arial"/>
        </w:rPr>
        <w:t>Per quanto non regolato dalle norme che precedono, si fa riferimento alle vigenti disposizioni di legge che disciplinano le assunzioni per il personale del Servizio Sanitario Nazionale.</w:t>
      </w:r>
    </w:p>
    <w:p w:rsidR="00235EC4" w:rsidRDefault="00235EC4" w:rsidP="00235EC4">
      <w:pPr>
        <w:jc w:val="both"/>
        <w:rPr>
          <w:rFonts w:ascii="Arial" w:hAnsi="Arial" w:cs="Arial"/>
          <w:b/>
          <w:sz w:val="16"/>
          <w:szCs w:val="16"/>
        </w:rPr>
      </w:pPr>
      <w:r>
        <w:rPr>
          <w:rFonts w:ascii="Arial" w:hAnsi="Arial" w:cs="Arial"/>
        </w:rPr>
        <w:tab/>
        <w:t>L’Azienda si riserva la facoltà di prorogare, sospendere, revocare, annullare o modificare il presente bando, qualora ne rilevasse la necessità o l’opportunità per ragioni di pubblico interesse o per mutamento della situazione di fatto.</w:t>
      </w:r>
      <w:r>
        <w:rPr>
          <w:rFonts w:ascii="Arial" w:hAnsi="Arial" w:cs="Arial"/>
          <w:b/>
        </w:rPr>
        <w:t xml:space="preserve"> </w:t>
      </w:r>
      <w:r>
        <w:rPr>
          <w:rFonts w:ascii="Arial" w:hAnsi="Arial" w:cs="Arial"/>
          <w:b/>
        </w:rPr>
        <w:tab/>
      </w:r>
    </w:p>
    <w:p w:rsidR="00235EC4" w:rsidRDefault="00235EC4" w:rsidP="00235EC4">
      <w:pPr>
        <w:jc w:val="both"/>
        <w:rPr>
          <w:rFonts w:ascii="Arial" w:hAnsi="Arial" w:cs="Arial"/>
          <w:b/>
        </w:rPr>
      </w:pPr>
      <w:r>
        <w:rPr>
          <w:rFonts w:ascii="Arial" w:hAnsi="Arial" w:cs="Arial"/>
          <w:b/>
        </w:rPr>
        <w:t xml:space="preserve">Per ulteriori informazioni, gli aspiranti potranno rivolgersi all’U.O. Gestione </w:t>
      </w:r>
      <w:r w:rsidR="00907646">
        <w:rPr>
          <w:rFonts w:ascii="Arial" w:hAnsi="Arial" w:cs="Arial"/>
          <w:b/>
        </w:rPr>
        <w:t xml:space="preserve">e Sviluppo </w:t>
      </w:r>
      <w:r>
        <w:rPr>
          <w:rFonts w:ascii="Arial" w:hAnsi="Arial" w:cs="Arial"/>
          <w:b/>
        </w:rPr>
        <w:t xml:space="preserve">Risorse Umane </w:t>
      </w:r>
      <w:r w:rsidR="00907646">
        <w:rPr>
          <w:rFonts w:ascii="Arial" w:hAnsi="Arial" w:cs="Arial"/>
          <w:b/>
        </w:rPr>
        <w:t xml:space="preserve">e Formazione </w:t>
      </w:r>
      <w:r>
        <w:rPr>
          <w:rFonts w:ascii="Arial" w:hAnsi="Arial" w:cs="Arial"/>
          <w:b/>
        </w:rPr>
        <w:t>– Ufficio Reclutamento Personale - dell’Azienda Sanitaria Provinciale  di Vibo Valentia - Via Dante Alighieri ( pal. ex INAM) - tel. 0963/962412</w:t>
      </w:r>
      <w:r w:rsidR="00196586">
        <w:rPr>
          <w:rFonts w:ascii="Arial" w:hAnsi="Arial" w:cs="Arial"/>
          <w:b/>
        </w:rPr>
        <w:t xml:space="preserve"> </w:t>
      </w:r>
      <w:r w:rsidR="003C4B88">
        <w:rPr>
          <w:rFonts w:ascii="Arial" w:hAnsi="Arial" w:cs="Arial"/>
          <w:b/>
        </w:rPr>
        <w:t>–</w:t>
      </w:r>
      <w:r w:rsidR="00196586">
        <w:rPr>
          <w:rFonts w:ascii="Arial" w:hAnsi="Arial" w:cs="Arial"/>
          <w:b/>
        </w:rPr>
        <w:t xml:space="preserve"> 96262</w:t>
      </w:r>
      <w:r w:rsidR="003C4B88">
        <w:rPr>
          <w:rFonts w:ascii="Arial" w:hAnsi="Arial" w:cs="Arial"/>
          <w:b/>
        </w:rPr>
        <w:t>8/</w:t>
      </w:r>
      <w:r w:rsidR="00196586">
        <w:rPr>
          <w:rFonts w:ascii="Arial" w:hAnsi="Arial" w:cs="Arial"/>
          <w:b/>
        </w:rPr>
        <w:t>9</w:t>
      </w:r>
      <w:r>
        <w:rPr>
          <w:rFonts w:ascii="Arial" w:hAnsi="Arial" w:cs="Arial"/>
          <w:b/>
        </w:rPr>
        <w:t xml:space="preserve">, ,dalle </w:t>
      </w:r>
      <w:r>
        <w:rPr>
          <w:rFonts w:ascii="Arial" w:hAnsi="Arial" w:cs="Arial"/>
          <w:b/>
          <w:u w:val="single"/>
        </w:rPr>
        <w:t xml:space="preserve"> ore 11,00 alle ore13,00 di tutti i giorni, escluso il sabato</w:t>
      </w:r>
      <w:r>
        <w:rPr>
          <w:rFonts w:ascii="Arial" w:hAnsi="Arial" w:cs="Arial"/>
          <w:b/>
        </w:rPr>
        <w:t>.</w:t>
      </w:r>
    </w:p>
    <w:p w:rsidR="00907646" w:rsidRDefault="00907646" w:rsidP="00235EC4">
      <w:pPr>
        <w:jc w:val="both"/>
        <w:rPr>
          <w:rFonts w:ascii="Arial" w:hAnsi="Arial" w:cs="Arial"/>
          <w:b/>
          <w:sz w:val="22"/>
          <w:szCs w:val="22"/>
        </w:rPr>
      </w:pPr>
    </w:p>
    <w:p w:rsidR="00235EC4" w:rsidRPr="00530F20" w:rsidRDefault="00876572" w:rsidP="00235EC4">
      <w:pPr>
        <w:jc w:val="both"/>
        <w:rPr>
          <w:rFonts w:ascii="Arial" w:hAnsi="Arial" w:cs="Arial"/>
          <w:sz w:val="18"/>
          <w:szCs w:val="18"/>
        </w:rPr>
      </w:pPr>
      <w:r>
        <w:rPr>
          <w:rFonts w:ascii="Arial" w:hAnsi="Arial" w:cs="Arial"/>
          <w:sz w:val="18"/>
          <w:szCs w:val="18"/>
        </w:rPr>
        <w:t xml:space="preserve">VIBO VALENTIA li 16 luglio 2018  - scade il 26 luglio 2018                                                                  </w:t>
      </w:r>
      <w:r w:rsidRPr="00876572">
        <w:rPr>
          <w:rFonts w:ascii="Arial" w:hAnsi="Arial" w:cs="Arial"/>
          <w:sz w:val="24"/>
          <w:szCs w:val="24"/>
        </w:rPr>
        <w:t>F.to</w:t>
      </w:r>
      <w:r w:rsidR="00196586">
        <w:rPr>
          <w:rFonts w:ascii="Arial" w:hAnsi="Arial" w:cs="Arial"/>
          <w:sz w:val="18"/>
          <w:szCs w:val="18"/>
        </w:rPr>
        <w:t xml:space="preserve">                                             </w:t>
      </w:r>
      <w:r w:rsidR="001E29B5">
        <w:rPr>
          <w:rFonts w:ascii="Arial" w:hAnsi="Arial" w:cs="Arial"/>
          <w:sz w:val="18"/>
          <w:szCs w:val="18"/>
        </w:rPr>
        <w:t xml:space="preserve">                            </w:t>
      </w:r>
    </w:p>
    <w:p w:rsidR="00235EC4" w:rsidRPr="00907646" w:rsidRDefault="00235EC4" w:rsidP="00235EC4">
      <w:pPr>
        <w:jc w:val="both"/>
        <w:rPr>
          <w:rFonts w:ascii="Arial" w:hAnsi="Arial" w:cs="Arial"/>
          <w:sz w:val="22"/>
          <w:szCs w:val="22"/>
        </w:rPr>
      </w:pPr>
      <w:r w:rsidRPr="00907646">
        <w:rPr>
          <w:rFonts w:ascii="Arial" w:hAnsi="Arial" w:cs="Arial"/>
        </w:rPr>
        <w:tab/>
      </w:r>
      <w:r w:rsidRPr="00907646">
        <w:rPr>
          <w:rFonts w:ascii="Arial" w:hAnsi="Arial" w:cs="Arial"/>
          <w:sz w:val="22"/>
          <w:szCs w:val="22"/>
        </w:rPr>
        <w:t xml:space="preserve">                                                                                </w:t>
      </w:r>
      <w:r w:rsidR="00876572">
        <w:rPr>
          <w:rFonts w:ascii="Arial" w:hAnsi="Arial" w:cs="Arial"/>
          <w:sz w:val="22"/>
          <w:szCs w:val="22"/>
        </w:rPr>
        <w:t xml:space="preserve">                         </w:t>
      </w:r>
      <w:r w:rsidRPr="00907646">
        <w:rPr>
          <w:rFonts w:ascii="Arial" w:hAnsi="Arial" w:cs="Arial"/>
          <w:sz w:val="22"/>
          <w:szCs w:val="22"/>
        </w:rPr>
        <w:t xml:space="preserve"> Il Direttore Generale</w:t>
      </w:r>
    </w:p>
    <w:p w:rsidR="00235EC4" w:rsidRDefault="00235EC4" w:rsidP="00235EC4">
      <w:pPr>
        <w:jc w:val="both"/>
        <w:rPr>
          <w:rFonts w:ascii="Arial" w:hAnsi="Arial" w:cs="Arial"/>
          <w:sz w:val="22"/>
          <w:szCs w:val="22"/>
        </w:rPr>
      </w:pPr>
      <w:r w:rsidRPr="00907646">
        <w:rPr>
          <w:rFonts w:ascii="Arial" w:hAnsi="Arial" w:cs="Arial"/>
          <w:sz w:val="22"/>
          <w:szCs w:val="22"/>
        </w:rPr>
        <w:t xml:space="preserve">                                                                                </w:t>
      </w:r>
      <w:r w:rsidR="00907646" w:rsidRPr="00907646">
        <w:rPr>
          <w:rFonts w:ascii="Arial" w:hAnsi="Arial" w:cs="Arial"/>
          <w:sz w:val="22"/>
          <w:szCs w:val="22"/>
        </w:rPr>
        <w:t xml:space="preserve">        </w:t>
      </w:r>
      <w:r w:rsidR="00876572">
        <w:rPr>
          <w:rFonts w:ascii="Arial" w:hAnsi="Arial" w:cs="Arial"/>
          <w:sz w:val="22"/>
          <w:szCs w:val="22"/>
        </w:rPr>
        <w:t xml:space="preserve">                          </w:t>
      </w:r>
      <w:r w:rsidR="00907646" w:rsidRPr="00907646">
        <w:rPr>
          <w:rFonts w:ascii="Arial" w:hAnsi="Arial" w:cs="Arial"/>
          <w:sz w:val="22"/>
          <w:szCs w:val="22"/>
        </w:rPr>
        <w:t xml:space="preserve">   </w:t>
      </w:r>
      <w:r w:rsidRPr="00907646">
        <w:rPr>
          <w:rFonts w:ascii="Arial" w:hAnsi="Arial" w:cs="Arial"/>
          <w:sz w:val="22"/>
          <w:szCs w:val="22"/>
        </w:rPr>
        <w:t>D.ssa Angela Caligiuri</w:t>
      </w:r>
    </w:p>
    <w:p w:rsidR="00196586" w:rsidRDefault="00196586" w:rsidP="00235EC4">
      <w:pPr>
        <w:jc w:val="both"/>
        <w:rPr>
          <w:rFonts w:ascii="Arial" w:hAnsi="Arial" w:cs="Arial"/>
          <w:sz w:val="22"/>
          <w:szCs w:val="22"/>
        </w:rPr>
      </w:pPr>
    </w:p>
    <w:p w:rsidR="00700BA5" w:rsidRDefault="00335669"/>
    <w:p w:rsidR="002E05AF" w:rsidRDefault="002E05AF"/>
    <w:sectPr w:rsidR="002E05AF" w:rsidSect="00235EC4">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5669" w:rsidRDefault="00335669" w:rsidP="000A1D81">
      <w:r>
        <w:separator/>
      </w:r>
    </w:p>
  </w:endnote>
  <w:endnote w:type="continuationSeparator" w:id="1">
    <w:p w:rsidR="00335669" w:rsidRDefault="00335669" w:rsidP="000A1D8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5669" w:rsidRDefault="00335669" w:rsidP="000A1D81">
      <w:r>
        <w:separator/>
      </w:r>
    </w:p>
  </w:footnote>
  <w:footnote w:type="continuationSeparator" w:id="1">
    <w:p w:rsidR="00335669" w:rsidRDefault="00335669" w:rsidP="000A1D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078DE"/>
    <w:multiLevelType w:val="hybridMultilevel"/>
    <w:tmpl w:val="77C642C0"/>
    <w:lvl w:ilvl="0" w:tplc="6B6A1FE8">
      <w:start w:val="4"/>
      <w:numFmt w:val="bullet"/>
      <w:lvlText w:val="-"/>
      <w:lvlJc w:val="left"/>
      <w:pPr>
        <w:ind w:left="1665" w:hanging="360"/>
      </w:pPr>
      <w:rPr>
        <w:rFonts w:ascii="Arial" w:eastAsia="Times New Roman" w:hAnsi="Arial" w:cs="Arial" w:hint="default"/>
        <w:sz w:val="22"/>
        <w:u w:val="none"/>
      </w:rPr>
    </w:lvl>
    <w:lvl w:ilvl="1" w:tplc="04100003" w:tentative="1">
      <w:start w:val="1"/>
      <w:numFmt w:val="bullet"/>
      <w:lvlText w:val="o"/>
      <w:lvlJc w:val="left"/>
      <w:pPr>
        <w:ind w:left="2385" w:hanging="360"/>
      </w:pPr>
      <w:rPr>
        <w:rFonts w:ascii="Courier New" w:hAnsi="Courier New" w:cs="Courier New" w:hint="default"/>
      </w:rPr>
    </w:lvl>
    <w:lvl w:ilvl="2" w:tplc="04100005" w:tentative="1">
      <w:start w:val="1"/>
      <w:numFmt w:val="bullet"/>
      <w:lvlText w:val=""/>
      <w:lvlJc w:val="left"/>
      <w:pPr>
        <w:ind w:left="3105" w:hanging="360"/>
      </w:pPr>
      <w:rPr>
        <w:rFonts w:ascii="Wingdings" w:hAnsi="Wingdings" w:hint="default"/>
      </w:rPr>
    </w:lvl>
    <w:lvl w:ilvl="3" w:tplc="04100001" w:tentative="1">
      <w:start w:val="1"/>
      <w:numFmt w:val="bullet"/>
      <w:lvlText w:val=""/>
      <w:lvlJc w:val="left"/>
      <w:pPr>
        <w:ind w:left="3825" w:hanging="360"/>
      </w:pPr>
      <w:rPr>
        <w:rFonts w:ascii="Symbol" w:hAnsi="Symbol" w:hint="default"/>
      </w:rPr>
    </w:lvl>
    <w:lvl w:ilvl="4" w:tplc="04100003" w:tentative="1">
      <w:start w:val="1"/>
      <w:numFmt w:val="bullet"/>
      <w:lvlText w:val="o"/>
      <w:lvlJc w:val="left"/>
      <w:pPr>
        <w:ind w:left="4545" w:hanging="360"/>
      </w:pPr>
      <w:rPr>
        <w:rFonts w:ascii="Courier New" w:hAnsi="Courier New" w:cs="Courier New" w:hint="default"/>
      </w:rPr>
    </w:lvl>
    <w:lvl w:ilvl="5" w:tplc="04100005" w:tentative="1">
      <w:start w:val="1"/>
      <w:numFmt w:val="bullet"/>
      <w:lvlText w:val=""/>
      <w:lvlJc w:val="left"/>
      <w:pPr>
        <w:ind w:left="5265" w:hanging="360"/>
      </w:pPr>
      <w:rPr>
        <w:rFonts w:ascii="Wingdings" w:hAnsi="Wingdings" w:hint="default"/>
      </w:rPr>
    </w:lvl>
    <w:lvl w:ilvl="6" w:tplc="04100001" w:tentative="1">
      <w:start w:val="1"/>
      <w:numFmt w:val="bullet"/>
      <w:lvlText w:val=""/>
      <w:lvlJc w:val="left"/>
      <w:pPr>
        <w:ind w:left="5985" w:hanging="360"/>
      </w:pPr>
      <w:rPr>
        <w:rFonts w:ascii="Symbol" w:hAnsi="Symbol" w:hint="default"/>
      </w:rPr>
    </w:lvl>
    <w:lvl w:ilvl="7" w:tplc="04100003" w:tentative="1">
      <w:start w:val="1"/>
      <w:numFmt w:val="bullet"/>
      <w:lvlText w:val="o"/>
      <w:lvlJc w:val="left"/>
      <w:pPr>
        <w:ind w:left="6705" w:hanging="360"/>
      </w:pPr>
      <w:rPr>
        <w:rFonts w:ascii="Courier New" w:hAnsi="Courier New" w:cs="Courier New" w:hint="default"/>
      </w:rPr>
    </w:lvl>
    <w:lvl w:ilvl="8" w:tplc="04100005" w:tentative="1">
      <w:start w:val="1"/>
      <w:numFmt w:val="bullet"/>
      <w:lvlText w:val=""/>
      <w:lvlJc w:val="left"/>
      <w:pPr>
        <w:ind w:left="7425" w:hanging="360"/>
      </w:pPr>
      <w:rPr>
        <w:rFonts w:ascii="Wingdings" w:hAnsi="Wingdings" w:hint="default"/>
      </w:rPr>
    </w:lvl>
  </w:abstractNum>
  <w:abstractNum w:abstractNumId="1">
    <w:nsid w:val="27F64299"/>
    <w:multiLevelType w:val="hybridMultilevel"/>
    <w:tmpl w:val="5966137E"/>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nsid w:val="3138000A"/>
    <w:multiLevelType w:val="hybridMultilevel"/>
    <w:tmpl w:val="5A70EC44"/>
    <w:lvl w:ilvl="0" w:tplc="6B6A1FE8">
      <w:start w:val="4"/>
      <w:numFmt w:val="bullet"/>
      <w:lvlText w:val="-"/>
      <w:lvlJc w:val="left"/>
      <w:pPr>
        <w:ind w:left="720" w:hanging="360"/>
      </w:pPr>
      <w:rPr>
        <w:rFonts w:ascii="Arial" w:eastAsia="Times New Roman" w:hAnsi="Arial" w:cs="Arial" w:hint="default"/>
        <w:sz w:val="22"/>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43C0AEE"/>
    <w:multiLevelType w:val="hybridMultilevel"/>
    <w:tmpl w:val="E7CAE64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rsids>
    <w:rsidRoot w:val="00235EC4"/>
    <w:rsid w:val="000A1D81"/>
    <w:rsid w:val="000C3CB6"/>
    <w:rsid w:val="000F5FED"/>
    <w:rsid w:val="001111AF"/>
    <w:rsid w:val="001607A6"/>
    <w:rsid w:val="00196586"/>
    <w:rsid w:val="001E29B5"/>
    <w:rsid w:val="00235EC4"/>
    <w:rsid w:val="002E05AF"/>
    <w:rsid w:val="002E3C6F"/>
    <w:rsid w:val="00335669"/>
    <w:rsid w:val="003C4B88"/>
    <w:rsid w:val="004A2BB2"/>
    <w:rsid w:val="00530F20"/>
    <w:rsid w:val="005679E4"/>
    <w:rsid w:val="00677512"/>
    <w:rsid w:val="00680422"/>
    <w:rsid w:val="006B04CF"/>
    <w:rsid w:val="00797084"/>
    <w:rsid w:val="007C103F"/>
    <w:rsid w:val="007C34E6"/>
    <w:rsid w:val="00856AB1"/>
    <w:rsid w:val="00876572"/>
    <w:rsid w:val="00907646"/>
    <w:rsid w:val="0091386E"/>
    <w:rsid w:val="00A0043C"/>
    <w:rsid w:val="00A16244"/>
    <w:rsid w:val="00A20108"/>
    <w:rsid w:val="00A27C5C"/>
    <w:rsid w:val="00A764C5"/>
    <w:rsid w:val="00BE2CD7"/>
    <w:rsid w:val="00CA30AB"/>
    <w:rsid w:val="00CC51E5"/>
    <w:rsid w:val="00D736A3"/>
    <w:rsid w:val="00D776E2"/>
    <w:rsid w:val="00E75A68"/>
    <w:rsid w:val="00FB102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35EC4"/>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nhideWhenUsed/>
    <w:rsid w:val="00235EC4"/>
    <w:rPr>
      <w:color w:val="0000FF"/>
      <w:u w:val="single"/>
    </w:rPr>
  </w:style>
  <w:style w:type="paragraph" w:styleId="Intestazione">
    <w:name w:val="header"/>
    <w:basedOn w:val="Normale"/>
    <w:link w:val="IntestazioneCarattere"/>
    <w:semiHidden/>
    <w:unhideWhenUsed/>
    <w:rsid w:val="00235EC4"/>
    <w:pPr>
      <w:tabs>
        <w:tab w:val="center" w:pos="4819"/>
        <w:tab w:val="right" w:pos="9638"/>
      </w:tabs>
    </w:pPr>
  </w:style>
  <w:style w:type="character" w:customStyle="1" w:styleId="IntestazioneCarattere">
    <w:name w:val="Intestazione Carattere"/>
    <w:basedOn w:val="Carpredefinitoparagrafo"/>
    <w:link w:val="Intestazione"/>
    <w:semiHidden/>
    <w:rsid w:val="00235EC4"/>
    <w:rPr>
      <w:rFonts w:ascii="Times New Roman" w:eastAsia="Times New Roman" w:hAnsi="Times New Roman" w:cs="Times New Roman"/>
      <w:sz w:val="20"/>
      <w:szCs w:val="20"/>
      <w:lang w:eastAsia="it-IT"/>
    </w:rPr>
  </w:style>
  <w:style w:type="paragraph" w:styleId="Corpodeltesto">
    <w:name w:val="Body Text"/>
    <w:basedOn w:val="Normale"/>
    <w:link w:val="CorpodeltestoCarattere"/>
    <w:semiHidden/>
    <w:unhideWhenUsed/>
    <w:rsid w:val="00235EC4"/>
    <w:pPr>
      <w:jc w:val="both"/>
    </w:pPr>
    <w:rPr>
      <w:rFonts w:ascii="Arial" w:hAnsi="Arial"/>
    </w:rPr>
  </w:style>
  <w:style w:type="character" w:customStyle="1" w:styleId="CorpodeltestoCarattere">
    <w:name w:val="Corpo del testo Carattere"/>
    <w:basedOn w:val="Carpredefinitoparagrafo"/>
    <w:link w:val="Corpodeltesto"/>
    <w:semiHidden/>
    <w:rsid w:val="00235EC4"/>
    <w:rPr>
      <w:rFonts w:ascii="Arial" w:eastAsia="Times New Roman" w:hAnsi="Arial" w:cs="Times New Roman"/>
      <w:sz w:val="20"/>
      <w:szCs w:val="20"/>
      <w:lang w:eastAsia="it-IT"/>
    </w:rPr>
  </w:style>
  <w:style w:type="paragraph" w:styleId="Paragrafoelenco">
    <w:name w:val="List Paragraph"/>
    <w:basedOn w:val="Normale"/>
    <w:uiPriority w:val="34"/>
    <w:qFormat/>
    <w:rsid w:val="00235EC4"/>
    <w:pPr>
      <w:ind w:left="720"/>
      <w:contextualSpacing/>
    </w:pPr>
  </w:style>
  <w:style w:type="paragraph" w:styleId="Pidipagina">
    <w:name w:val="footer"/>
    <w:basedOn w:val="Normale"/>
    <w:link w:val="PidipaginaCarattere"/>
    <w:uiPriority w:val="99"/>
    <w:semiHidden/>
    <w:unhideWhenUsed/>
    <w:rsid w:val="000A1D81"/>
    <w:pPr>
      <w:tabs>
        <w:tab w:val="center" w:pos="4819"/>
        <w:tab w:val="right" w:pos="9638"/>
      </w:tabs>
    </w:pPr>
  </w:style>
  <w:style w:type="character" w:customStyle="1" w:styleId="PidipaginaCarattere">
    <w:name w:val="Piè di pagina Carattere"/>
    <w:basedOn w:val="Carpredefinitoparagrafo"/>
    <w:link w:val="Pidipagina"/>
    <w:uiPriority w:val="99"/>
    <w:semiHidden/>
    <w:rsid w:val="000A1D81"/>
    <w:rPr>
      <w:rFonts w:ascii="Times New Roman" w:eastAsia="Times New Roman" w:hAnsi="Times New Roman" w:cs="Times New Roman"/>
      <w:sz w:val="20"/>
      <w:szCs w:val="20"/>
      <w:lang w:eastAsia="it-IT"/>
    </w:rPr>
  </w:style>
</w:styles>
</file>

<file path=word/webSettings.xml><?xml version="1.0" encoding="utf-8"?>
<w:webSettings xmlns:r="http://schemas.openxmlformats.org/officeDocument/2006/relationships" xmlns:w="http://schemas.openxmlformats.org/wordprocessingml/2006/main">
  <w:divs>
    <w:div w:id="87427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spvibovalentia@pec.it" TargetMode="External"/><Relationship Id="rId4" Type="http://schemas.openxmlformats.org/officeDocument/2006/relationships/webSettings" Target="webSettings.xml"/><Relationship Id="rId9" Type="http://schemas.openxmlformats.org/officeDocument/2006/relationships/hyperlink" Target="http://www.aspvibovalent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3</Pages>
  <Words>1374</Words>
  <Characters>7834</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f.schiavello</dc:creator>
  <cp:keywords/>
  <dc:description/>
  <cp:lastModifiedBy>f.schiavello</cp:lastModifiedBy>
  <cp:revision>19</cp:revision>
  <cp:lastPrinted>2018-06-19T15:19:00Z</cp:lastPrinted>
  <dcterms:created xsi:type="dcterms:W3CDTF">2017-11-23T11:26:00Z</dcterms:created>
  <dcterms:modified xsi:type="dcterms:W3CDTF">2018-07-16T11:38:00Z</dcterms:modified>
</cp:coreProperties>
</file>