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03" w:rsidRDefault="00687E03" w:rsidP="00687E03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6031865</wp:posOffset>
            </wp:positionH>
            <wp:positionV relativeFrom="paragraph">
              <wp:posOffset>-273685</wp:posOffset>
            </wp:positionV>
            <wp:extent cx="532765" cy="695325"/>
            <wp:effectExtent l="19050" t="0" r="635" b="0"/>
            <wp:wrapTight wrapText="bothSides">
              <wp:wrapPolygon edited="0">
                <wp:start x="-772" y="0"/>
                <wp:lineTo x="-772" y="21304"/>
                <wp:lineTo x="21626" y="21304"/>
                <wp:lineTo x="21626" y="0"/>
                <wp:lineTo x="-772" y="0"/>
              </wp:wrapPolygon>
            </wp:wrapTight>
            <wp:docPr id="6" name="Immagine 4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ownloa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-245110</wp:posOffset>
            </wp:positionH>
            <wp:positionV relativeFrom="paragraph">
              <wp:posOffset>-273685</wp:posOffset>
            </wp:positionV>
            <wp:extent cx="1231265" cy="828675"/>
            <wp:effectExtent l="19050" t="0" r="6985" b="0"/>
            <wp:wrapNone/>
            <wp:docPr id="4" name="Immagin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7E0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687E03">
        <w:rPr>
          <w:rFonts w:ascii="Arial" w:hAnsi="Arial" w:cs="Arial"/>
          <w:b/>
        </w:rPr>
        <w:t xml:space="preserve"> </w:t>
      </w:r>
      <w:r>
        <w:rPr>
          <w:rFonts w:ascii="Verdana" w:hAnsi="Verdana"/>
          <w:b/>
          <w:sz w:val="28"/>
          <w:szCs w:val="28"/>
        </w:rPr>
        <w:t>AZIENDA SANITARIA PROVINCIALE</w:t>
      </w:r>
    </w:p>
    <w:p w:rsidR="007A6D15" w:rsidRPr="00687E03" w:rsidRDefault="00687E03" w:rsidP="00687E03">
      <w:pPr>
        <w:jc w:val="both"/>
        <w:rPr>
          <w:rFonts w:ascii="Arial" w:hAnsi="Arial" w:cs="Arial"/>
          <w:b/>
        </w:rPr>
      </w:pPr>
      <w:r>
        <w:rPr>
          <w:rFonts w:ascii="Verdana" w:hAnsi="Verdana"/>
          <w:b/>
          <w:sz w:val="28"/>
          <w:szCs w:val="28"/>
        </w:rPr>
        <w:t xml:space="preserve">                                      VIBO VALENTIA</w:t>
      </w:r>
      <w:r>
        <w:rPr>
          <w:rFonts w:ascii="Arial" w:hAnsi="Arial" w:cs="Arial"/>
          <w:color w:val="001F5F"/>
        </w:rPr>
        <w:t xml:space="preserve">               REGIONE CALABRIA</w:t>
      </w:r>
    </w:p>
    <w:p w:rsidR="007A6D15" w:rsidRPr="00687E03" w:rsidRDefault="00687E03" w:rsidP="00687E03">
      <w:pPr>
        <w:pStyle w:val="Intestazione"/>
        <w:rPr>
          <w:rFonts w:ascii="Arial" w:hAnsi="Arial" w:cs="Arial"/>
          <w:color w:val="001F5F"/>
        </w:rPr>
      </w:pPr>
      <w:r>
        <w:rPr>
          <w:rFonts w:ascii="Arial" w:hAnsi="Arial" w:cs="Arial"/>
          <w:color w:val="001F5F"/>
        </w:rPr>
        <w:tab/>
      </w:r>
      <w:r>
        <w:rPr>
          <w:rFonts w:ascii="Arial" w:hAnsi="Arial" w:cs="Arial"/>
          <w:color w:val="001F5F"/>
        </w:rPr>
        <w:tab/>
      </w:r>
      <w:r w:rsidR="007A6D15">
        <w:rPr>
          <w:rFonts w:ascii="Arial" w:hAnsi="Arial" w:cs="Arial"/>
          <w:color w:val="001F5F"/>
        </w:rPr>
        <w:t xml:space="preserve">            </w:t>
      </w:r>
    </w:p>
    <w:p w:rsidR="007A6D15" w:rsidRPr="00542B25" w:rsidRDefault="007A6D15" w:rsidP="007A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ind w:right="72"/>
        <w:jc w:val="both"/>
        <w:rPr>
          <w:rFonts w:ascii="Arial" w:hAnsi="Arial" w:cs="Arial"/>
          <w:b/>
          <w:color w:val="000000"/>
          <w:spacing w:val="3"/>
          <w:sz w:val="16"/>
          <w:szCs w:val="16"/>
        </w:rPr>
      </w:pPr>
    </w:p>
    <w:p w:rsidR="007A6D15" w:rsidRDefault="007A6D15" w:rsidP="007A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ind w:right="72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pacing w:val="3"/>
          <w:sz w:val="28"/>
          <w:szCs w:val="28"/>
        </w:rPr>
        <w:t xml:space="preserve">Avviso pubblico di mobilità volontaria, regionale ed interregionale, per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titoli e colloquio, per la copertura a tempo indeterminato di n. 23 posti di Collaboratori Professionali Sanitari  - Infermieri – Cat.  D. </w:t>
      </w:r>
    </w:p>
    <w:p w:rsidR="007A6D15" w:rsidRPr="00542B25" w:rsidRDefault="007A6D15" w:rsidP="007A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ind w:right="72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7A6D15" w:rsidRPr="007A6D15" w:rsidRDefault="007A6D15" w:rsidP="0076111A">
      <w:pPr>
        <w:spacing w:before="180" w:after="120"/>
        <w:ind w:right="72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IL DIRETTORE GENERALE</w:t>
      </w:r>
    </w:p>
    <w:p w:rsidR="007A6D15" w:rsidRDefault="007A6D15" w:rsidP="007A6D15">
      <w:pPr>
        <w:spacing w:line="260" w:lineRule="exact"/>
        <w:jc w:val="both"/>
        <w:rPr>
          <w:rFonts w:ascii="Arial" w:hAnsi="Arial" w:cs="Arial"/>
          <w:color w:val="000000"/>
          <w:spacing w:val="1"/>
          <w:w w:val="105"/>
        </w:rPr>
      </w:pPr>
      <w:r>
        <w:rPr>
          <w:rFonts w:ascii="Arial" w:hAnsi="Arial" w:cs="Arial"/>
          <w:color w:val="000000"/>
          <w:spacing w:val="1"/>
          <w:w w:val="105"/>
        </w:rPr>
        <w:t>Rende noto che in esecuzione</w:t>
      </w:r>
      <w:r w:rsidR="002A5529">
        <w:rPr>
          <w:rFonts w:ascii="Arial" w:hAnsi="Arial" w:cs="Arial"/>
          <w:color w:val="000000"/>
          <w:spacing w:val="1"/>
          <w:w w:val="105"/>
        </w:rPr>
        <w:t xml:space="preserve"> della deliberazione n. 1286/DG del 09/11/2017</w:t>
      </w:r>
      <w:r>
        <w:rPr>
          <w:rFonts w:ascii="Arial" w:hAnsi="Arial" w:cs="Arial"/>
          <w:color w:val="000000"/>
          <w:spacing w:val="1"/>
          <w:w w:val="105"/>
        </w:rPr>
        <w:t xml:space="preserve">, è indetto avviso pubblico di mobilità per l’assunzione a tempo indeterminato, tra enti del comparto sanità, regionale e interregionale, ai sensi dell'art. 20 del CCNL 8/6/2000, Area del Comparto Sanità e dell’art. 30 D. </w:t>
      </w:r>
      <w:proofErr w:type="spellStart"/>
      <w:r>
        <w:rPr>
          <w:rFonts w:ascii="Arial" w:hAnsi="Arial" w:cs="Arial"/>
          <w:color w:val="000000"/>
          <w:spacing w:val="1"/>
          <w:w w:val="105"/>
        </w:rPr>
        <w:t>Lgs</w:t>
      </w:r>
      <w:proofErr w:type="spellEnd"/>
      <w:r>
        <w:rPr>
          <w:rFonts w:ascii="Arial" w:hAnsi="Arial" w:cs="Arial"/>
          <w:color w:val="000000"/>
          <w:spacing w:val="1"/>
          <w:w w:val="105"/>
        </w:rPr>
        <w:t>. 165/2001 s. m. i., per la copertura dei seguenti posti</w:t>
      </w:r>
    </w:p>
    <w:p w:rsidR="007A6D15" w:rsidRDefault="007A6D15" w:rsidP="007A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ind w:right="72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pacing w:val="1"/>
          <w:w w:val="105"/>
          <w:sz w:val="24"/>
          <w:szCs w:val="24"/>
        </w:rPr>
        <w:t>N</w:t>
      </w:r>
      <w:r>
        <w:rPr>
          <w:rFonts w:ascii="Arial" w:hAnsi="Arial" w:cs="Arial"/>
          <w:b/>
          <w:color w:val="000000"/>
          <w:sz w:val="28"/>
          <w:szCs w:val="28"/>
        </w:rPr>
        <w:t xml:space="preserve">. 23 posti di Collaboratore Professionale Sanitario  - Infermiere – Cat.  D. </w:t>
      </w:r>
    </w:p>
    <w:p w:rsidR="007A6D15" w:rsidRDefault="007A6D15" w:rsidP="0076111A">
      <w:pPr>
        <w:tabs>
          <w:tab w:val="decimal" w:pos="720"/>
        </w:tabs>
        <w:spacing w:after="0"/>
        <w:jc w:val="both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Si richiede per il profilo di che trattasi, adeguata competenza nel settore dell’</w:t>
      </w:r>
      <w:r w:rsidR="00542B25">
        <w:rPr>
          <w:rFonts w:ascii="Arial" w:hAnsi="Arial" w:cs="Arial"/>
          <w:color w:val="000000"/>
          <w:w w:val="105"/>
        </w:rPr>
        <w:t>assistenza ospedaliera e territoriale</w:t>
      </w:r>
      <w:r>
        <w:rPr>
          <w:rFonts w:ascii="Arial" w:hAnsi="Arial" w:cs="Arial"/>
          <w:color w:val="000000"/>
          <w:w w:val="105"/>
        </w:rPr>
        <w:t>, documentata e qualificata attività di servizio, nonché esperienza</w:t>
      </w:r>
      <w:r>
        <w:rPr>
          <w:rFonts w:ascii="Times New Roman" w:hAnsi="Times New Roman"/>
          <w:color w:val="000000"/>
          <w:w w:val="105"/>
          <w:sz w:val="23"/>
        </w:rPr>
        <w:t>.</w:t>
      </w:r>
    </w:p>
    <w:p w:rsidR="007A6D15" w:rsidRDefault="007A6D15" w:rsidP="0076111A">
      <w:pPr>
        <w:spacing w:before="120"/>
        <w:ind w:right="113"/>
        <w:jc w:val="both"/>
        <w:rPr>
          <w:rFonts w:ascii="Arial" w:hAnsi="Arial" w:cs="Arial"/>
          <w:b/>
          <w:color w:val="000000"/>
          <w:spacing w:val="-2"/>
          <w:w w:val="105"/>
        </w:rPr>
      </w:pPr>
      <w:r>
        <w:rPr>
          <w:rFonts w:ascii="Arial" w:hAnsi="Arial" w:cs="Arial"/>
          <w:b/>
          <w:color w:val="000000"/>
          <w:spacing w:val="-2"/>
          <w:w w:val="105"/>
        </w:rPr>
        <w:t xml:space="preserve">Le istanze di mobilità giacenti presso l'Azienda Sanitaria Provinciale di Vibo Valentia o che pervengano </w:t>
      </w:r>
      <w:r>
        <w:rPr>
          <w:rFonts w:ascii="Arial" w:hAnsi="Arial" w:cs="Arial"/>
          <w:b/>
          <w:color w:val="000000"/>
          <w:spacing w:val="1"/>
          <w:w w:val="105"/>
        </w:rPr>
        <w:t xml:space="preserve">prima della pubblicazione del presente avviso di mobilità sul sito istituzionale aziendale </w:t>
      </w:r>
      <w:r>
        <w:rPr>
          <w:rFonts w:ascii="Arial" w:hAnsi="Arial" w:cs="Arial"/>
          <w:b/>
          <w:color w:val="000000"/>
          <w:spacing w:val="5"/>
          <w:w w:val="105"/>
        </w:rPr>
        <w:t xml:space="preserve">non saranno prese in considerazione; pertanto, coloro che avessero già presentato domanda di trasferimento, anteriormente alla pubblicazione del presente avviso di </w:t>
      </w:r>
      <w:r>
        <w:rPr>
          <w:rFonts w:ascii="Arial" w:hAnsi="Arial" w:cs="Arial"/>
          <w:b/>
          <w:color w:val="000000"/>
          <w:spacing w:val="-3"/>
          <w:w w:val="105"/>
        </w:rPr>
        <w:t xml:space="preserve">mobilità dovranno presentare nuova domanda contenente specifico riferimento al presente </w:t>
      </w:r>
      <w:r>
        <w:rPr>
          <w:rFonts w:ascii="Arial" w:hAnsi="Arial" w:cs="Arial"/>
          <w:b/>
          <w:color w:val="000000"/>
          <w:spacing w:val="-1"/>
          <w:w w:val="105"/>
        </w:rPr>
        <w:t>avviso entro i termini di scadenza previsti.</w:t>
      </w:r>
    </w:p>
    <w:p w:rsidR="007A6D15" w:rsidRDefault="007A6D15" w:rsidP="0076111A">
      <w:pPr>
        <w:spacing w:before="36" w:after="120"/>
        <w:ind w:right="72"/>
        <w:jc w:val="both"/>
        <w:rPr>
          <w:rFonts w:ascii="Arial" w:hAnsi="Arial" w:cs="Arial"/>
          <w:b/>
          <w:color w:val="000000"/>
          <w:w w:val="105"/>
        </w:rPr>
      </w:pPr>
      <w:r>
        <w:rPr>
          <w:rFonts w:ascii="Arial" w:hAnsi="Arial" w:cs="Arial"/>
          <w:b/>
          <w:color w:val="000000"/>
          <w:spacing w:val="2"/>
          <w:w w:val="105"/>
        </w:rPr>
        <w:t xml:space="preserve">Analogamente non verranno prese in considerazione le domande di mobilità che, pur </w:t>
      </w:r>
      <w:r>
        <w:rPr>
          <w:rFonts w:ascii="Arial" w:hAnsi="Arial" w:cs="Arial"/>
          <w:b/>
          <w:color w:val="000000"/>
          <w:spacing w:val="3"/>
          <w:w w:val="105"/>
        </w:rPr>
        <w:t xml:space="preserve">pervenute nei termini di scadenza dell'avviso, non facciano esplicito riferimento allo </w:t>
      </w:r>
      <w:r>
        <w:rPr>
          <w:rFonts w:ascii="Arial" w:hAnsi="Arial" w:cs="Arial"/>
          <w:b/>
          <w:color w:val="000000"/>
          <w:w w:val="105"/>
        </w:rPr>
        <w:t>stesso.</w:t>
      </w:r>
    </w:p>
    <w:p w:rsidR="007A6D15" w:rsidRDefault="00F10396" w:rsidP="0076111A">
      <w:pPr>
        <w:spacing w:after="120" w:line="278" w:lineRule="exact"/>
        <w:rPr>
          <w:rFonts w:ascii="Arial" w:hAnsi="Arial" w:cs="Arial"/>
          <w:b/>
          <w:color w:val="000000"/>
          <w:w w:val="105"/>
        </w:rPr>
      </w:pPr>
      <w:r w:rsidRPr="00F10396">
        <w:rPr>
          <w:rFonts w:ascii="Calibri" w:hAnsi="Calibri" w:cs="Times New Roman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margin-left:0;margin-top:664.4pt;width:486pt;height:28.8pt;z-index:-251658752;mso-wrap-distance-left:0;mso-wrap-distance-right:0" filled="f" stroked="f">
            <v:textbox style="mso-next-textbox:#_x0000_s0" inset="0,0,0,0">
              <w:txbxContent>
                <w:p w:rsidR="007A6D15" w:rsidRDefault="007A6D15" w:rsidP="007A6D15"/>
              </w:txbxContent>
            </v:textbox>
            <w10:wrap type="square"/>
          </v:shape>
        </w:pict>
      </w:r>
      <w:r w:rsidR="007A6D15">
        <w:rPr>
          <w:rFonts w:ascii="Arial" w:hAnsi="Arial" w:cs="Arial"/>
          <w:b/>
          <w:color w:val="000000"/>
          <w:w w:val="105"/>
        </w:rPr>
        <w:t>Requisiti specifici per la partecipazione:</w:t>
      </w:r>
    </w:p>
    <w:p w:rsidR="007A6D15" w:rsidRDefault="007A6D15" w:rsidP="007A6D15">
      <w:pPr>
        <w:spacing w:line="278" w:lineRule="exact"/>
        <w:jc w:val="both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Per l'ammissione alla presente procedura di mobilità è richiesto il possesso dei seguenti requisiti:</w:t>
      </w:r>
    </w:p>
    <w:p w:rsidR="007A6D15" w:rsidRDefault="007A6D15" w:rsidP="00542B25">
      <w:pPr>
        <w:spacing w:after="0" w:line="275" w:lineRule="exact"/>
        <w:jc w:val="both"/>
        <w:rPr>
          <w:rFonts w:ascii="Arial" w:hAnsi="Arial" w:cs="Arial"/>
          <w:color w:val="000000"/>
          <w:spacing w:val="2"/>
          <w:w w:val="105"/>
        </w:rPr>
      </w:pPr>
      <w:r>
        <w:rPr>
          <w:rFonts w:ascii="Arial" w:hAnsi="Arial" w:cs="Arial"/>
          <w:color w:val="000000"/>
          <w:spacing w:val="2"/>
          <w:w w:val="105"/>
        </w:rPr>
        <w:t xml:space="preserve">- essere dipendente in servizio a tempo indeterminato presso Aziende o Enti del comparto sanità  </w:t>
      </w:r>
    </w:p>
    <w:p w:rsidR="007A6D15" w:rsidRDefault="007A6D15" w:rsidP="0076111A">
      <w:pPr>
        <w:spacing w:after="120" w:line="275" w:lineRule="exact"/>
        <w:jc w:val="both"/>
        <w:rPr>
          <w:rFonts w:ascii="Arial" w:hAnsi="Arial" w:cs="Arial"/>
          <w:color w:val="000000"/>
          <w:spacing w:val="2"/>
          <w:w w:val="105"/>
        </w:rPr>
      </w:pPr>
      <w:r>
        <w:rPr>
          <w:rFonts w:ascii="Arial" w:hAnsi="Arial" w:cs="Arial"/>
          <w:color w:val="000000"/>
          <w:spacing w:val="2"/>
          <w:w w:val="105"/>
        </w:rPr>
        <w:t xml:space="preserve">   nel profilo </w:t>
      </w:r>
      <w:r>
        <w:rPr>
          <w:rFonts w:ascii="Arial" w:hAnsi="Arial" w:cs="Arial"/>
          <w:color w:val="000000"/>
          <w:w w:val="105"/>
        </w:rPr>
        <w:t>sopra indicato;</w:t>
      </w:r>
    </w:p>
    <w:p w:rsidR="007A6D15" w:rsidRDefault="00542B25" w:rsidP="0076111A">
      <w:pPr>
        <w:spacing w:after="120" w:line="277" w:lineRule="exact"/>
        <w:jc w:val="both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spacing w:val="4"/>
          <w:w w:val="105"/>
        </w:rPr>
        <w:t xml:space="preserve">- </w:t>
      </w:r>
      <w:r w:rsidR="007A6D15">
        <w:rPr>
          <w:rFonts w:ascii="Arial" w:hAnsi="Arial" w:cs="Arial"/>
          <w:color w:val="000000"/>
          <w:spacing w:val="4"/>
          <w:w w:val="105"/>
        </w:rPr>
        <w:t>Idoneità piena e incondizionata allo svolgim</w:t>
      </w:r>
      <w:r>
        <w:rPr>
          <w:rFonts w:ascii="Arial" w:hAnsi="Arial" w:cs="Arial"/>
          <w:color w:val="000000"/>
          <w:spacing w:val="4"/>
          <w:w w:val="105"/>
        </w:rPr>
        <w:t xml:space="preserve">ento delle mansioni proprie del </w:t>
      </w:r>
      <w:r w:rsidR="007A6D15">
        <w:rPr>
          <w:rFonts w:ascii="Arial" w:hAnsi="Arial" w:cs="Arial"/>
          <w:color w:val="000000"/>
          <w:spacing w:val="4"/>
          <w:w w:val="105"/>
        </w:rPr>
        <w:t xml:space="preserve">profilo </w:t>
      </w:r>
      <w:r w:rsidR="007A6D15">
        <w:rPr>
          <w:rFonts w:ascii="Arial" w:hAnsi="Arial" w:cs="Arial"/>
          <w:color w:val="000000"/>
          <w:w w:val="105"/>
        </w:rPr>
        <w:t xml:space="preserve">di  </w:t>
      </w:r>
      <w:r>
        <w:rPr>
          <w:rFonts w:ascii="Arial" w:hAnsi="Arial" w:cs="Arial"/>
          <w:color w:val="000000"/>
          <w:w w:val="105"/>
        </w:rPr>
        <w:t xml:space="preserve">             </w:t>
      </w:r>
      <w:r w:rsidR="007A6D15">
        <w:rPr>
          <w:rFonts w:ascii="Arial" w:hAnsi="Arial" w:cs="Arial"/>
          <w:color w:val="000000"/>
          <w:w w:val="105"/>
        </w:rPr>
        <w:t>appartenenza oggetto dell'avviso senza limitazioni o prescrizioni;</w:t>
      </w:r>
    </w:p>
    <w:p w:rsidR="007A6D15" w:rsidRDefault="007A6D15" w:rsidP="0076111A">
      <w:pPr>
        <w:tabs>
          <w:tab w:val="decimal" w:pos="432"/>
          <w:tab w:val="decimal" w:pos="792"/>
        </w:tabs>
        <w:spacing w:after="120" w:line="274" w:lineRule="exact"/>
        <w:jc w:val="both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- Aver superato il periodo di prova;</w:t>
      </w:r>
    </w:p>
    <w:p w:rsidR="007A6D15" w:rsidRDefault="007A6D15" w:rsidP="00542B25">
      <w:pPr>
        <w:tabs>
          <w:tab w:val="decimal" w:pos="432"/>
          <w:tab w:val="decimal" w:pos="792"/>
        </w:tabs>
        <w:spacing w:after="0" w:line="277" w:lineRule="exact"/>
        <w:jc w:val="both"/>
        <w:rPr>
          <w:rFonts w:ascii="Arial" w:hAnsi="Arial" w:cs="Arial"/>
          <w:color w:val="000000"/>
          <w:spacing w:val="5"/>
          <w:w w:val="105"/>
        </w:rPr>
      </w:pPr>
      <w:r>
        <w:rPr>
          <w:rFonts w:ascii="Arial" w:hAnsi="Arial" w:cs="Arial"/>
          <w:color w:val="000000"/>
          <w:spacing w:val="5"/>
          <w:w w:val="105"/>
        </w:rPr>
        <w:t xml:space="preserve">- Non aver subito sanzioni disciplinari nell'ultimo biennio dalla data di pubblicazione </w:t>
      </w:r>
    </w:p>
    <w:p w:rsidR="007A6D15" w:rsidRDefault="007A6D15" w:rsidP="0076111A">
      <w:pPr>
        <w:tabs>
          <w:tab w:val="decimal" w:pos="432"/>
          <w:tab w:val="decimal" w:pos="792"/>
        </w:tabs>
        <w:spacing w:after="120" w:line="277" w:lineRule="exact"/>
        <w:jc w:val="both"/>
        <w:rPr>
          <w:rFonts w:ascii="Arial" w:hAnsi="Arial" w:cs="Arial"/>
          <w:color w:val="000000"/>
          <w:spacing w:val="5"/>
          <w:w w:val="105"/>
        </w:rPr>
      </w:pPr>
      <w:r>
        <w:rPr>
          <w:rFonts w:ascii="Arial" w:hAnsi="Arial" w:cs="Arial"/>
          <w:color w:val="000000"/>
          <w:spacing w:val="5"/>
          <w:w w:val="105"/>
        </w:rPr>
        <w:t xml:space="preserve">  </w:t>
      </w:r>
      <w:r>
        <w:rPr>
          <w:rFonts w:ascii="Arial" w:hAnsi="Arial" w:cs="Arial"/>
          <w:color w:val="000000"/>
          <w:w w:val="105"/>
        </w:rPr>
        <w:t>dell'avviso di mobilità e di non avere procedimenti disciplinari in corso;</w:t>
      </w:r>
    </w:p>
    <w:p w:rsidR="007A6D15" w:rsidRDefault="007A6D15" w:rsidP="0076111A">
      <w:pPr>
        <w:tabs>
          <w:tab w:val="decimal" w:pos="432"/>
          <w:tab w:val="decimal" w:pos="792"/>
        </w:tabs>
        <w:spacing w:after="120" w:line="274" w:lineRule="exact"/>
        <w:jc w:val="both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- Non essere stati valutati negativamente a seguito di verifica dell'attività</w:t>
      </w:r>
      <w:r w:rsidR="0076111A">
        <w:rPr>
          <w:rFonts w:ascii="Arial" w:hAnsi="Arial" w:cs="Arial"/>
          <w:color w:val="000000"/>
          <w:w w:val="105"/>
        </w:rPr>
        <w:t>;</w:t>
      </w:r>
    </w:p>
    <w:p w:rsidR="007A6D15" w:rsidRDefault="007A6D15" w:rsidP="0076111A">
      <w:pPr>
        <w:tabs>
          <w:tab w:val="decimal" w:pos="432"/>
          <w:tab w:val="decimal" w:pos="792"/>
        </w:tabs>
        <w:spacing w:after="120" w:line="274" w:lineRule="exact"/>
        <w:jc w:val="both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- Non avere cause ostative al mantenimento del rapporto di pubblico impiego;</w:t>
      </w:r>
    </w:p>
    <w:p w:rsidR="007A6D15" w:rsidRDefault="007A6D15" w:rsidP="00542B25">
      <w:pPr>
        <w:tabs>
          <w:tab w:val="decimal" w:pos="432"/>
          <w:tab w:val="decimal" w:pos="792"/>
        </w:tabs>
        <w:spacing w:after="0" w:line="275" w:lineRule="exact"/>
        <w:jc w:val="both"/>
        <w:rPr>
          <w:rFonts w:ascii="Arial" w:hAnsi="Arial" w:cs="Arial"/>
          <w:b/>
          <w:color w:val="000000"/>
          <w:w w:val="105"/>
        </w:rPr>
      </w:pPr>
      <w:r>
        <w:rPr>
          <w:rFonts w:ascii="Arial" w:hAnsi="Arial" w:cs="Arial"/>
          <w:b/>
          <w:color w:val="000000"/>
          <w:w w:val="105"/>
        </w:rPr>
        <w:t xml:space="preserve">- Essere in possesso della dichiarazione attestante l'assenso preventivo alla mobilità   </w:t>
      </w:r>
    </w:p>
    <w:p w:rsidR="007A6D15" w:rsidRDefault="007A6D15" w:rsidP="007A6D15">
      <w:pPr>
        <w:tabs>
          <w:tab w:val="decimal" w:pos="432"/>
          <w:tab w:val="decimal" w:pos="792"/>
        </w:tabs>
        <w:spacing w:line="275" w:lineRule="exact"/>
        <w:jc w:val="both"/>
        <w:rPr>
          <w:rFonts w:ascii="Arial" w:hAnsi="Arial" w:cs="Arial"/>
          <w:b/>
          <w:color w:val="000000"/>
          <w:w w:val="105"/>
        </w:rPr>
      </w:pPr>
      <w:r>
        <w:rPr>
          <w:rFonts w:ascii="Arial" w:hAnsi="Arial" w:cs="Arial"/>
          <w:b/>
          <w:color w:val="000000"/>
          <w:w w:val="105"/>
        </w:rPr>
        <w:t xml:space="preserve">   rilasciato dall'Azienda di provenienza.</w:t>
      </w:r>
    </w:p>
    <w:p w:rsidR="007A6D15" w:rsidRDefault="007A6D15" w:rsidP="0076111A">
      <w:pPr>
        <w:spacing w:after="120" w:line="260" w:lineRule="exact"/>
        <w:jc w:val="both"/>
        <w:rPr>
          <w:rFonts w:ascii="Arial" w:hAnsi="Arial" w:cs="Arial"/>
          <w:color w:val="000000"/>
          <w:spacing w:val="1"/>
          <w:w w:val="105"/>
        </w:rPr>
      </w:pPr>
      <w:r>
        <w:rPr>
          <w:rFonts w:ascii="Arial" w:hAnsi="Arial" w:cs="Arial"/>
          <w:color w:val="000000"/>
          <w:spacing w:val="1"/>
          <w:w w:val="105"/>
        </w:rPr>
        <w:t xml:space="preserve">I suddetti requisiti devono essere posseduti sia alla data di scadenza del termine stabilito per la </w:t>
      </w:r>
      <w:r>
        <w:rPr>
          <w:rFonts w:ascii="Arial" w:hAnsi="Arial" w:cs="Arial"/>
          <w:color w:val="000000"/>
          <w:w w:val="105"/>
        </w:rPr>
        <w:t>presentazione delle domande di partecipazione al presente Avviso sia alla data del successivo ed effettivo trasferimento.</w:t>
      </w:r>
    </w:p>
    <w:p w:rsidR="007A6D15" w:rsidRDefault="007A6D15" w:rsidP="0076111A">
      <w:pPr>
        <w:spacing w:after="120" w:line="261" w:lineRule="exact"/>
        <w:jc w:val="both"/>
        <w:rPr>
          <w:rFonts w:ascii="Arial" w:hAnsi="Arial" w:cs="Arial"/>
          <w:color w:val="000000"/>
          <w:spacing w:val="2"/>
          <w:w w:val="105"/>
        </w:rPr>
      </w:pPr>
      <w:r>
        <w:rPr>
          <w:rFonts w:ascii="Arial" w:hAnsi="Arial" w:cs="Arial"/>
          <w:color w:val="000000"/>
          <w:spacing w:val="2"/>
          <w:w w:val="105"/>
        </w:rPr>
        <w:lastRenderedPageBreak/>
        <w:t xml:space="preserve">La mancanza, anche, di uno solo dei requisiti sopra indicati comporta l'esclusione dalla procedura </w:t>
      </w:r>
      <w:r>
        <w:rPr>
          <w:rFonts w:ascii="Arial" w:hAnsi="Arial" w:cs="Arial"/>
          <w:color w:val="000000"/>
          <w:spacing w:val="1"/>
          <w:w w:val="105"/>
        </w:rPr>
        <w:t xml:space="preserve">di mobilità, ovvero, in caso di carenza riscontrata all'atto del trasferimento, la decadenza dal diritto </w:t>
      </w:r>
      <w:r>
        <w:rPr>
          <w:rFonts w:ascii="Arial" w:hAnsi="Arial" w:cs="Arial"/>
          <w:color w:val="000000"/>
          <w:w w:val="105"/>
        </w:rPr>
        <w:t>al trasferimento stesso.</w:t>
      </w:r>
    </w:p>
    <w:p w:rsidR="007A6D15" w:rsidRDefault="007A6D15" w:rsidP="0076111A">
      <w:pPr>
        <w:spacing w:before="216" w:after="120" w:line="394" w:lineRule="exact"/>
        <w:ind w:right="504"/>
        <w:rPr>
          <w:rFonts w:ascii="Times New Roman" w:hAnsi="Times New Roman" w:cs="Times New Roman"/>
          <w:color w:val="000000"/>
          <w:spacing w:val="-4"/>
          <w:w w:val="105"/>
          <w:sz w:val="23"/>
          <w:u w:val="single"/>
        </w:rPr>
      </w:pPr>
      <w:r>
        <w:rPr>
          <w:rFonts w:ascii="Arial" w:hAnsi="Arial" w:cs="Arial"/>
          <w:color w:val="000000"/>
          <w:spacing w:val="-4"/>
          <w:w w:val="105"/>
          <w:u w:val="single"/>
        </w:rPr>
        <w:t xml:space="preserve">PUBBLICAZIONE; MODALITA' E TERMINI </w:t>
      </w:r>
      <w:proofErr w:type="spellStart"/>
      <w:r>
        <w:rPr>
          <w:rFonts w:ascii="Arial" w:hAnsi="Arial" w:cs="Arial"/>
          <w:color w:val="000000"/>
          <w:spacing w:val="-4"/>
          <w:w w:val="105"/>
          <w:u w:val="single"/>
        </w:rPr>
        <w:t>DI</w:t>
      </w:r>
      <w:proofErr w:type="spellEnd"/>
      <w:r>
        <w:rPr>
          <w:rFonts w:ascii="Arial" w:hAnsi="Arial" w:cs="Arial"/>
          <w:color w:val="000000"/>
          <w:spacing w:val="-4"/>
          <w:w w:val="105"/>
          <w:u w:val="single"/>
        </w:rPr>
        <w:t xml:space="preserve"> PRESENTAZIONE DELLA DOMANDA</w:t>
      </w:r>
      <w:r>
        <w:rPr>
          <w:rFonts w:ascii="Times New Roman" w:hAnsi="Times New Roman"/>
          <w:color w:val="000000"/>
          <w:spacing w:val="-4"/>
          <w:w w:val="105"/>
          <w:sz w:val="23"/>
          <w:u w:val="single"/>
        </w:rPr>
        <w:t xml:space="preserve"> </w:t>
      </w:r>
    </w:p>
    <w:p w:rsidR="007A6D15" w:rsidRPr="002A5529" w:rsidRDefault="007A6D15" w:rsidP="002A5529">
      <w:pPr>
        <w:spacing w:before="360" w:after="0" w:line="394" w:lineRule="exact"/>
        <w:ind w:right="504"/>
        <w:rPr>
          <w:rFonts w:ascii="Arial" w:hAnsi="Arial" w:cs="Arial"/>
          <w:color w:val="000000"/>
          <w:spacing w:val="-4"/>
          <w:w w:val="105"/>
        </w:rPr>
      </w:pPr>
      <w:r>
        <w:rPr>
          <w:rFonts w:ascii="Arial" w:hAnsi="Arial" w:cs="Arial"/>
          <w:b/>
          <w:color w:val="000000"/>
          <w:w w:val="105"/>
        </w:rPr>
        <w:t>Pubblicazione</w:t>
      </w:r>
      <w:r w:rsidR="002A5529">
        <w:rPr>
          <w:rFonts w:ascii="Arial" w:hAnsi="Arial" w:cs="Arial"/>
          <w:b/>
          <w:color w:val="000000"/>
          <w:w w:val="105"/>
        </w:rPr>
        <w:t>:</w:t>
      </w:r>
      <w:r w:rsidR="002A5529">
        <w:rPr>
          <w:rFonts w:ascii="Arial" w:hAnsi="Arial" w:cs="Arial"/>
          <w:color w:val="000000"/>
          <w:spacing w:val="-4"/>
          <w:w w:val="105"/>
        </w:rPr>
        <w:t xml:space="preserve">   </w:t>
      </w:r>
      <w:r w:rsidRPr="002A5529">
        <w:rPr>
          <w:rFonts w:ascii="Arial" w:hAnsi="Arial" w:cs="Arial"/>
          <w:b/>
          <w:color w:val="000000"/>
          <w:spacing w:val="16"/>
          <w:w w:val="105"/>
          <w:u w:val="single"/>
        </w:rPr>
        <w:t xml:space="preserve">Il presente </w:t>
      </w:r>
      <w:r w:rsidR="002A5529" w:rsidRPr="002A5529">
        <w:rPr>
          <w:rFonts w:ascii="Arial" w:hAnsi="Arial" w:cs="Arial"/>
          <w:b/>
          <w:color w:val="000000"/>
          <w:spacing w:val="16"/>
          <w:w w:val="105"/>
          <w:u w:val="single"/>
        </w:rPr>
        <w:t xml:space="preserve"> </w:t>
      </w:r>
      <w:r w:rsidRPr="002A5529">
        <w:rPr>
          <w:rFonts w:ascii="Arial" w:hAnsi="Arial" w:cs="Arial"/>
          <w:b/>
          <w:color w:val="000000"/>
          <w:spacing w:val="16"/>
          <w:w w:val="105"/>
          <w:u w:val="single"/>
        </w:rPr>
        <w:t>bando</w:t>
      </w:r>
      <w:r w:rsidR="002A5529" w:rsidRPr="002A5529">
        <w:rPr>
          <w:rFonts w:ascii="Arial" w:hAnsi="Arial" w:cs="Arial"/>
          <w:b/>
          <w:color w:val="000000"/>
          <w:spacing w:val="16"/>
          <w:w w:val="105"/>
          <w:u w:val="single"/>
        </w:rPr>
        <w:t xml:space="preserve">  </w:t>
      </w:r>
      <w:r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 xml:space="preserve">sarà </w:t>
      </w:r>
      <w:r w:rsidR="002A5529"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 xml:space="preserve"> </w:t>
      </w:r>
      <w:r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>pubblicato</w:t>
      </w:r>
      <w:r w:rsidR="002A5529"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 xml:space="preserve"> </w:t>
      </w:r>
      <w:r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 xml:space="preserve"> e </w:t>
      </w:r>
      <w:r w:rsidR="002A5529"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 xml:space="preserve"> </w:t>
      </w:r>
      <w:r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 xml:space="preserve">disponibile </w:t>
      </w:r>
      <w:r w:rsidR="002A5529"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 xml:space="preserve"> </w:t>
      </w:r>
      <w:r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 xml:space="preserve">sul </w:t>
      </w:r>
      <w:r w:rsidR="002A5529"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 xml:space="preserve"> </w:t>
      </w:r>
      <w:r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>sito internet aziendale</w:t>
      </w:r>
      <w:r w:rsidR="002A5529"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 xml:space="preserve"> </w:t>
      </w:r>
      <w:hyperlink r:id="rId7" w:history="1">
        <w:r w:rsidRPr="002A5529">
          <w:rPr>
            <w:rStyle w:val="Collegamentoipertestuale"/>
            <w:rFonts w:ascii="Arial" w:hAnsi="Arial" w:cs="Arial"/>
            <w:b/>
          </w:rPr>
          <w:t>www.aspvv.it</w:t>
        </w:r>
      </w:hyperlink>
      <w:r w:rsidRPr="002A5529">
        <w:rPr>
          <w:rFonts w:ascii="Arial" w:hAnsi="Arial" w:cs="Arial"/>
          <w:u w:val="single"/>
        </w:rPr>
        <w:t xml:space="preserve"> </w:t>
      </w:r>
      <w:r w:rsidRPr="002A5529">
        <w:rPr>
          <w:rFonts w:ascii="Arial" w:hAnsi="Arial" w:cs="Arial"/>
          <w:i/>
          <w:color w:val="000000"/>
          <w:u w:val="single"/>
        </w:rPr>
        <w:t xml:space="preserve"> </w:t>
      </w:r>
      <w:r w:rsidR="002A5529">
        <w:rPr>
          <w:rFonts w:ascii="Arial" w:hAnsi="Arial" w:cs="Arial"/>
          <w:i/>
          <w:color w:val="000000"/>
          <w:u w:val="single"/>
        </w:rPr>
        <w:t xml:space="preserve"> </w:t>
      </w:r>
      <w:r w:rsidRPr="002A5529">
        <w:rPr>
          <w:rFonts w:ascii="Arial" w:hAnsi="Arial" w:cs="Arial"/>
          <w:b/>
          <w:color w:val="000000"/>
          <w:w w:val="105"/>
          <w:u w:val="single"/>
        </w:rPr>
        <w:t xml:space="preserve">sezione concorsi </w:t>
      </w:r>
      <w:r w:rsidR="002A5529">
        <w:rPr>
          <w:rFonts w:ascii="Arial" w:hAnsi="Arial" w:cs="Arial"/>
          <w:b/>
          <w:color w:val="000000"/>
          <w:w w:val="105"/>
          <w:u w:val="single"/>
        </w:rPr>
        <w:t xml:space="preserve"> </w:t>
      </w:r>
      <w:r w:rsidRPr="002A5529">
        <w:rPr>
          <w:rFonts w:ascii="Arial" w:hAnsi="Arial" w:cs="Arial"/>
          <w:b/>
          <w:color w:val="000000"/>
          <w:w w:val="105"/>
          <w:u w:val="single"/>
        </w:rPr>
        <w:t xml:space="preserve">per </w:t>
      </w:r>
      <w:r w:rsidR="002A5529">
        <w:rPr>
          <w:rFonts w:ascii="Arial" w:hAnsi="Arial" w:cs="Arial"/>
          <w:b/>
          <w:color w:val="000000"/>
          <w:w w:val="105"/>
          <w:u w:val="single"/>
        </w:rPr>
        <w:t xml:space="preserve"> </w:t>
      </w:r>
      <w:r w:rsidRPr="002A5529">
        <w:rPr>
          <w:rFonts w:ascii="Arial" w:hAnsi="Arial" w:cs="Arial"/>
          <w:b/>
          <w:color w:val="000000"/>
          <w:w w:val="105"/>
          <w:u w:val="single"/>
        </w:rPr>
        <w:t>un</w:t>
      </w:r>
      <w:r w:rsidR="002A5529">
        <w:rPr>
          <w:rFonts w:ascii="Arial" w:hAnsi="Arial" w:cs="Arial"/>
          <w:b/>
          <w:color w:val="000000"/>
          <w:w w:val="105"/>
          <w:u w:val="single"/>
        </w:rPr>
        <w:t xml:space="preserve"> </w:t>
      </w:r>
      <w:r w:rsidRPr="002A5529">
        <w:rPr>
          <w:rFonts w:ascii="Arial" w:hAnsi="Arial" w:cs="Arial"/>
          <w:b/>
          <w:color w:val="000000"/>
          <w:w w:val="105"/>
          <w:u w:val="single"/>
        </w:rPr>
        <w:t xml:space="preserve"> p</w:t>
      </w:r>
      <w:r w:rsidR="002A5529" w:rsidRPr="002A5529">
        <w:rPr>
          <w:rFonts w:ascii="Arial" w:hAnsi="Arial" w:cs="Arial"/>
          <w:b/>
          <w:color w:val="000000"/>
          <w:w w:val="105"/>
          <w:u w:val="single"/>
        </w:rPr>
        <w:t xml:space="preserve">eriodo </w:t>
      </w:r>
      <w:r w:rsidR="002A5529">
        <w:rPr>
          <w:rFonts w:ascii="Arial" w:hAnsi="Arial" w:cs="Arial"/>
          <w:b/>
          <w:color w:val="000000"/>
          <w:w w:val="105"/>
          <w:u w:val="single"/>
        </w:rPr>
        <w:t xml:space="preserve"> </w:t>
      </w:r>
      <w:r w:rsidR="002A5529" w:rsidRPr="002A5529">
        <w:rPr>
          <w:rFonts w:ascii="Arial" w:hAnsi="Arial" w:cs="Arial"/>
          <w:b/>
          <w:color w:val="000000"/>
          <w:w w:val="105"/>
          <w:u w:val="single"/>
        </w:rPr>
        <w:t xml:space="preserve">di </w:t>
      </w:r>
      <w:r w:rsidR="002A5529">
        <w:rPr>
          <w:rFonts w:ascii="Arial" w:hAnsi="Arial" w:cs="Arial"/>
          <w:b/>
          <w:color w:val="000000"/>
          <w:w w:val="105"/>
          <w:u w:val="single"/>
        </w:rPr>
        <w:t xml:space="preserve"> </w:t>
      </w:r>
      <w:r w:rsidR="002A5529" w:rsidRPr="002A5529">
        <w:rPr>
          <w:rFonts w:ascii="Arial" w:hAnsi="Arial" w:cs="Arial"/>
          <w:b/>
          <w:color w:val="000000"/>
          <w:w w:val="105"/>
          <w:u w:val="single"/>
        </w:rPr>
        <w:t xml:space="preserve">30 giorni, </w:t>
      </w:r>
      <w:r w:rsidR="00F10396" w:rsidRPr="002A5529">
        <w:rPr>
          <w:rFonts w:ascii="Calibri" w:hAnsi="Calibri" w:cs="Times New Roman"/>
          <w:b/>
          <w:u w:val="single"/>
          <w:lang w:val="en-US" w:eastAsia="en-US"/>
        </w:rPr>
        <w:pict>
          <v:line id="_x0000_s1026" style="position:absolute;z-index:251658752;mso-position-horizontal-relative:text;mso-position-vertical-relative:text" from="26.9pt,.4pt" to="141.95pt,.4pt" strokecolor="#171618" strokeweight=".7pt"/>
        </w:pict>
      </w:r>
      <w:r w:rsidR="00F10396" w:rsidRPr="002A5529">
        <w:rPr>
          <w:rFonts w:ascii="Calibri" w:hAnsi="Calibri" w:cs="Times New Roman"/>
          <w:b/>
          <w:u w:val="single"/>
          <w:lang w:val="en-US" w:eastAsia="en-US"/>
        </w:rPr>
        <w:pict>
          <v:line id="_x0000_s1027" style="position:absolute;z-index:251659776;mso-position-horizontal-relative:text;mso-position-vertical-relative:text" from="161pt,.4pt" to="353.85pt,.4pt" strokecolor="#16141e" strokeweight=".7pt"/>
        </w:pict>
      </w:r>
      <w:r w:rsidR="002A5529" w:rsidRPr="002A5529">
        <w:rPr>
          <w:rFonts w:ascii="Arial" w:hAnsi="Arial" w:cs="Arial"/>
          <w:b/>
          <w:color w:val="000000"/>
          <w:w w:val="105"/>
          <w:u w:val="single"/>
        </w:rPr>
        <w:t>dal 14 no</w:t>
      </w:r>
      <w:r w:rsidR="002A5529" w:rsidRPr="002A5529">
        <w:rPr>
          <w:rFonts w:ascii="Arial" w:hAnsi="Arial" w:cs="Arial"/>
          <w:b/>
          <w:color w:val="000000"/>
          <w:spacing w:val="28"/>
          <w:w w:val="105"/>
          <w:u w:val="single"/>
        </w:rPr>
        <w:t xml:space="preserve">vembre 2017 </w:t>
      </w:r>
      <w:r w:rsidR="00542B25" w:rsidRPr="002A5529">
        <w:rPr>
          <w:rFonts w:ascii="Arial" w:hAnsi="Arial" w:cs="Arial"/>
          <w:b/>
          <w:color w:val="000000"/>
          <w:spacing w:val="28"/>
          <w:w w:val="105"/>
          <w:u w:val="single"/>
        </w:rPr>
        <w:t xml:space="preserve">al </w:t>
      </w:r>
      <w:r w:rsidR="002A5529" w:rsidRPr="002A5529">
        <w:rPr>
          <w:rFonts w:ascii="Arial" w:hAnsi="Arial" w:cs="Arial"/>
          <w:b/>
          <w:color w:val="000000"/>
          <w:spacing w:val="28"/>
          <w:w w:val="105"/>
          <w:u w:val="single"/>
        </w:rPr>
        <w:t>13 dicembre 2017</w:t>
      </w:r>
      <w:r w:rsidR="002A5529">
        <w:rPr>
          <w:rFonts w:ascii="Arial" w:hAnsi="Arial" w:cs="Arial"/>
          <w:b/>
          <w:color w:val="000000"/>
          <w:spacing w:val="28"/>
          <w:w w:val="105"/>
          <w:u w:val="single"/>
        </w:rPr>
        <w:t>.</w:t>
      </w:r>
    </w:p>
    <w:p w:rsidR="002A5529" w:rsidRDefault="002A5529" w:rsidP="0076111A">
      <w:pPr>
        <w:spacing w:after="120" w:line="288" w:lineRule="exact"/>
        <w:rPr>
          <w:rFonts w:ascii="Arial" w:hAnsi="Arial" w:cs="Arial"/>
          <w:b/>
          <w:color w:val="000000"/>
          <w:spacing w:val="28"/>
          <w:w w:val="105"/>
        </w:rPr>
      </w:pPr>
    </w:p>
    <w:p w:rsidR="007A6D15" w:rsidRDefault="007A6D15" w:rsidP="0076111A">
      <w:pPr>
        <w:spacing w:after="120" w:line="288" w:lineRule="exact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  <w:spacing w:val="28"/>
          <w:w w:val="105"/>
        </w:rPr>
        <w:t>t</w:t>
      </w:r>
      <w:r>
        <w:rPr>
          <w:rFonts w:ascii="Arial" w:hAnsi="Arial" w:cs="Arial"/>
          <w:b/>
          <w:color w:val="000000"/>
          <w:w w:val="105"/>
        </w:rPr>
        <w:t>ermini di presentazione</w:t>
      </w:r>
    </w:p>
    <w:p w:rsidR="007A6D15" w:rsidRDefault="007A6D15" w:rsidP="007A6D15">
      <w:pPr>
        <w:jc w:val="both"/>
        <w:rPr>
          <w:rFonts w:ascii="Arial" w:hAnsi="Arial" w:cs="Arial"/>
          <w:color w:val="000000"/>
          <w:spacing w:val="1"/>
          <w:w w:val="105"/>
        </w:rPr>
      </w:pPr>
      <w:r>
        <w:rPr>
          <w:rFonts w:ascii="Arial" w:hAnsi="Arial" w:cs="Arial"/>
          <w:color w:val="000000"/>
          <w:spacing w:val="1"/>
          <w:w w:val="105"/>
        </w:rPr>
        <w:t xml:space="preserve">Gli interessati dovranno far pervenire al Direttore Generale dell'Azienda Sanitaria Provinciale  di </w:t>
      </w:r>
      <w:r>
        <w:rPr>
          <w:rFonts w:ascii="Arial" w:hAnsi="Arial" w:cs="Arial"/>
          <w:color w:val="000000"/>
          <w:spacing w:val="-1"/>
          <w:w w:val="105"/>
        </w:rPr>
        <w:t xml:space="preserve">Vibo Valentia — via Dante Alighieri, 62 – Pal. Ex INAM - 89900 Vibo Valentia — domanda redatta in carta semplice, </w:t>
      </w:r>
      <w:r>
        <w:rPr>
          <w:rFonts w:ascii="Arial" w:hAnsi="Arial" w:cs="Arial"/>
          <w:b/>
          <w:color w:val="000000"/>
          <w:spacing w:val="-1"/>
          <w:w w:val="105"/>
        </w:rPr>
        <w:t xml:space="preserve">entro il </w:t>
      </w:r>
      <w:r>
        <w:rPr>
          <w:rFonts w:ascii="Arial" w:hAnsi="Arial" w:cs="Arial"/>
          <w:b/>
          <w:color w:val="000000"/>
          <w:w w:val="105"/>
        </w:rPr>
        <w:t>termine sopra indicato;</w:t>
      </w:r>
    </w:p>
    <w:p w:rsidR="007A6D15" w:rsidRDefault="007A6D15" w:rsidP="007A6D15">
      <w:pPr>
        <w:spacing w:before="36"/>
        <w:jc w:val="both"/>
        <w:rPr>
          <w:rFonts w:ascii="Arial" w:hAnsi="Arial" w:cs="Arial"/>
          <w:color w:val="000000"/>
          <w:spacing w:val="3"/>
          <w:w w:val="105"/>
          <w:u w:val="single"/>
        </w:rPr>
      </w:pPr>
      <w:r>
        <w:rPr>
          <w:rFonts w:ascii="Arial" w:hAnsi="Arial" w:cs="Arial"/>
          <w:color w:val="000000"/>
          <w:spacing w:val="3"/>
          <w:w w:val="105"/>
          <w:u w:val="single"/>
        </w:rPr>
        <w:t>Il termine fissato per la presentazione delle domande e dei documenti è perentorio</w:t>
      </w:r>
      <w:r>
        <w:rPr>
          <w:rFonts w:ascii="Arial" w:hAnsi="Arial" w:cs="Arial"/>
          <w:color w:val="000000"/>
          <w:spacing w:val="3"/>
          <w:w w:val="105"/>
        </w:rPr>
        <w:t xml:space="preserve"> il mancato </w:t>
      </w:r>
      <w:r>
        <w:rPr>
          <w:rFonts w:ascii="Arial" w:hAnsi="Arial" w:cs="Arial"/>
          <w:color w:val="000000"/>
          <w:w w:val="105"/>
        </w:rPr>
        <w:t>rispetto determina l'esclusione dalla procedura di che trattasi.</w:t>
      </w:r>
    </w:p>
    <w:p w:rsidR="007A6D15" w:rsidRDefault="007A6D15" w:rsidP="007A6D15">
      <w:pPr>
        <w:spacing w:before="36"/>
        <w:jc w:val="both"/>
        <w:rPr>
          <w:rFonts w:ascii="Arial" w:hAnsi="Arial" w:cs="Arial"/>
          <w:color w:val="000000"/>
          <w:spacing w:val="-2"/>
          <w:w w:val="105"/>
        </w:rPr>
      </w:pPr>
      <w:r>
        <w:rPr>
          <w:rFonts w:ascii="Arial" w:hAnsi="Arial" w:cs="Arial"/>
          <w:color w:val="000000"/>
          <w:spacing w:val="-2"/>
          <w:w w:val="105"/>
        </w:rPr>
        <w:t xml:space="preserve">Qualora la scadenza coincida con un giorno festivo il termine si intende prorogato al primo giorno </w:t>
      </w:r>
      <w:r>
        <w:rPr>
          <w:rFonts w:ascii="Arial" w:hAnsi="Arial" w:cs="Arial"/>
          <w:color w:val="000000"/>
          <w:w w:val="105"/>
        </w:rPr>
        <w:t>successivo non festivo.</w:t>
      </w:r>
    </w:p>
    <w:p w:rsidR="007A6D15" w:rsidRDefault="007A6D15" w:rsidP="007A6D15">
      <w:pPr>
        <w:spacing w:before="36"/>
        <w:jc w:val="both"/>
        <w:rPr>
          <w:rFonts w:ascii="Arial" w:hAnsi="Arial" w:cs="Arial"/>
          <w:b/>
          <w:color w:val="000000"/>
          <w:w w:val="105"/>
        </w:rPr>
      </w:pPr>
      <w:r>
        <w:rPr>
          <w:rFonts w:ascii="Arial" w:hAnsi="Arial" w:cs="Arial"/>
          <w:b/>
          <w:color w:val="000000"/>
          <w:w w:val="105"/>
        </w:rPr>
        <w:t>Modalità di presentazione della domanda</w:t>
      </w:r>
    </w:p>
    <w:p w:rsidR="007A6D15" w:rsidRDefault="007A6D15" w:rsidP="007A6D15">
      <w:pPr>
        <w:spacing w:before="36" w:after="120"/>
        <w:jc w:val="both"/>
        <w:rPr>
          <w:rFonts w:ascii="Arial" w:hAnsi="Arial" w:cs="Arial"/>
          <w:color w:val="000000"/>
          <w:spacing w:val="4"/>
          <w:w w:val="105"/>
        </w:rPr>
      </w:pPr>
      <w:r>
        <w:rPr>
          <w:rFonts w:ascii="Arial" w:hAnsi="Arial" w:cs="Arial"/>
          <w:color w:val="000000"/>
          <w:spacing w:val="4"/>
          <w:w w:val="105"/>
        </w:rPr>
        <w:t xml:space="preserve">Le domande di partecipazione all'avviso di mobilità di che trattasi potranno essere presentate </w:t>
      </w:r>
      <w:r>
        <w:rPr>
          <w:rFonts w:ascii="Arial" w:hAnsi="Arial" w:cs="Arial"/>
          <w:color w:val="000000"/>
          <w:spacing w:val="-1"/>
          <w:w w:val="105"/>
        </w:rPr>
        <w:t>secondo una delle seguenti modalità:</w:t>
      </w:r>
    </w:p>
    <w:p w:rsidR="007A6D15" w:rsidRDefault="007A6D15" w:rsidP="007A6D15">
      <w:pPr>
        <w:numPr>
          <w:ilvl w:val="0"/>
          <w:numId w:val="1"/>
        </w:numPr>
        <w:tabs>
          <w:tab w:val="decimal" w:pos="792"/>
        </w:tabs>
        <w:spacing w:after="0" w:line="240" w:lineRule="auto"/>
        <w:ind w:left="794" w:hanging="360"/>
        <w:jc w:val="both"/>
        <w:rPr>
          <w:rFonts w:ascii="Times New Roman" w:hAnsi="Times New Roman" w:cs="Times New Roman"/>
          <w:color w:val="000000"/>
          <w:spacing w:val="-2"/>
          <w:w w:val="105"/>
          <w:sz w:val="23"/>
        </w:rPr>
      </w:pPr>
      <w:r>
        <w:rPr>
          <w:rFonts w:ascii="Arial" w:hAnsi="Arial" w:cs="Arial"/>
          <w:color w:val="000000"/>
          <w:spacing w:val="4"/>
          <w:w w:val="105"/>
        </w:rPr>
        <w:t xml:space="preserve">Consegna presso l'Ufficio protocollo dell’Azienda Sanitaria Provinciale di Vibo Valentia - dal lunedì al </w:t>
      </w:r>
      <w:r>
        <w:rPr>
          <w:rFonts w:ascii="Arial" w:hAnsi="Arial" w:cs="Arial"/>
          <w:color w:val="000000"/>
          <w:spacing w:val="-1"/>
          <w:w w:val="105"/>
        </w:rPr>
        <w:t>venerdì dalle ore 9.00 alle 12.00</w:t>
      </w:r>
      <w:r>
        <w:rPr>
          <w:rFonts w:ascii="Times New Roman" w:hAnsi="Times New Roman"/>
          <w:color w:val="000000"/>
          <w:spacing w:val="-2"/>
          <w:w w:val="105"/>
          <w:sz w:val="23"/>
        </w:rPr>
        <w:t>;</w:t>
      </w:r>
      <w:r>
        <w:rPr>
          <w:rFonts w:ascii="Times New Roman" w:hAnsi="Times New Roman"/>
          <w:color w:val="000000"/>
          <w:w w:val="105"/>
          <w:sz w:val="23"/>
        </w:rPr>
        <w:t xml:space="preserve"> </w:t>
      </w:r>
    </w:p>
    <w:p w:rsidR="007A6D15" w:rsidRPr="007A6D15" w:rsidRDefault="007A6D15" w:rsidP="007A6D15">
      <w:pPr>
        <w:numPr>
          <w:ilvl w:val="0"/>
          <w:numId w:val="1"/>
        </w:numPr>
        <w:tabs>
          <w:tab w:val="decimal" w:pos="792"/>
        </w:tabs>
        <w:spacing w:before="36" w:after="0" w:line="240" w:lineRule="auto"/>
        <w:ind w:left="792" w:hanging="360"/>
        <w:jc w:val="both"/>
        <w:rPr>
          <w:rFonts w:ascii="Arial" w:hAnsi="Arial" w:cs="Arial"/>
          <w:color w:val="000000"/>
          <w:spacing w:val="-2"/>
          <w:w w:val="105"/>
        </w:rPr>
      </w:pPr>
      <w:r>
        <w:rPr>
          <w:rFonts w:ascii="Arial" w:hAnsi="Arial" w:cs="Arial"/>
          <w:color w:val="000000"/>
          <w:spacing w:val="4"/>
          <w:w w:val="105"/>
        </w:rPr>
        <w:t>Spedizione mediante raccomandata con avviso di ricevimento; in tal caso farà fede il timbro di accettazione della raccomandata dell’Ufficio Postale accettante;</w:t>
      </w:r>
    </w:p>
    <w:p w:rsidR="007A6D15" w:rsidRDefault="007A6D15" w:rsidP="007A6D15">
      <w:pPr>
        <w:tabs>
          <w:tab w:val="decimal" w:pos="792"/>
        </w:tabs>
        <w:spacing w:before="36" w:after="120"/>
        <w:jc w:val="both"/>
        <w:rPr>
          <w:rFonts w:ascii="Arial" w:hAnsi="Arial" w:cs="Arial"/>
          <w:color w:val="000000"/>
          <w:spacing w:val="-2"/>
          <w:w w:val="105"/>
        </w:rPr>
      </w:pPr>
      <w:r>
        <w:rPr>
          <w:rFonts w:ascii="Arial" w:hAnsi="Arial" w:cs="Arial"/>
          <w:color w:val="000000"/>
          <w:spacing w:val="-2"/>
          <w:w w:val="105"/>
        </w:rPr>
        <w:t xml:space="preserve">Nella domanda redatta secondo l’allegato modello (allegato A) il candidato dovrà indicare sotto la propria personale responsabilità, consapevole delle sanzioni penali previste dall'art. 76 del DPR 445/2000, per le ipotesi di falsità in atti e dichiarazioni </w:t>
      </w:r>
      <w:r>
        <w:rPr>
          <w:rFonts w:ascii="Arial" w:hAnsi="Arial" w:cs="Arial"/>
          <w:color w:val="000000"/>
          <w:w w:val="105"/>
        </w:rPr>
        <w:t>mendaci, dovrà dichiarare ai sensi degli artt. 46 e 47 del DPR 445/2000:</w:t>
      </w:r>
    </w:p>
    <w:p w:rsidR="007A6D15" w:rsidRDefault="007A6D15" w:rsidP="007A6D15">
      <w:pPr>
        <w:tabs>
          <w:tab w:val="decimal" w:pos="432"/>
          <w:tab w:val="decimal" w:pos="792"/>
        </w:tabs>
        <w:spacing w:after="120"/>
        <w:rPr>
          <w:rFonts w:ascii="Arial" w:hAnsi="Arial" w:cs="Arial"/>
          <w:color w:val="000000"/>
          <w:spacing w:val="5"/>
          <w:w w:val="105"/>
        </w:rPr>
      </w:pPr>
      <w:r>
        <w:rPr>
          <w:rFonts w:ascii="Arial" w:hAnsi="Arial" w:cs="Arial"/>
          <w:color w:val="000000"/>
          <w:spacing w:val="5"/>
          <w:w w:val="105"/>
        </w:rPr>
        <w:t>- Il nome, il cognome, la data il luogo di nascita e di residenza;</w:t>
      </w:r>
    </w:p>
    <w:p w:rsidR="007A6D15" w:rsidRDefault="007A6D15" w:rsidP="007A6D15">
      <w:pPr>
        <w:tabs>
          <w:tab w:val="decimal" w:pos="432"/>
          <w:tab w:val="decimal" w:pos="792"/>
        </w:tabs>
        <w:spacing w:after="120"/>
        <w:rPr>
          <w:rFonts w:ascii="Arial" w:hAnsi="Arial" w:cs="Arial"/>
          <w:color w:val="000000"/>
          <w:spacing w:val="4"/>
          <w:w w:val="105"/>
        </w:rPr>
      </w:pPr>
      <w:r>
        <w:rPr>
          <w:rFonts w:ascii="Arial" w:hAnsi="Arial" w:cs="Arial"/>
          <w:color w:val="000000"/>
          <w:spacing w:val="4"/>
          <w:w w:val="105"/>
        </w:rPr>
        <w:t>- Il possesso della cittadinanza in uno degli stati membri dell'Unione Europea;</w:t>
      </w:r>
    </w:p>
    <w:p w:rsidR="007A6D15" w:rsidRDefault="007A6D15" w:rsidP="00542B25">
      <w:pPr>
        <w:tabs>
          <w:tab w:val="decimal" w:pos="432"/>
          <w:tab w:val="decimal" w:pos="792"/>
        </w:tabs>
        <w:spacing w:after="0"/>
        <w:rPr>
          <w:rFonts w:ascii="Arial" w:hAnsi="Arial" w:cs="Arial"/>
          <w:color w:val="000000"/>
          <w:spacing w:val="9"/>
          <w:w w:val="105"/>
        </w:rPr>
      </w:pPr>
      <w:r>
        <w:rPr>
          <w:rFonts w:ascii="Arial" w:hAnsi="Arial" w:cs="Arial"/>
          <w:color w:val="000000"/>
          <w:spacing w:val="9"/>
          <w:w w:val="105"/>
        </w:rPr>
        <w:t xml:space="preserve">- il Comune di iscrizione nelle liste elettorale, ovvero i motivi della non iscrizione o </w:t>
      </w:r>
    </w:p>
    <w:p w:rsidR="007A6D15" w:rsidRDefault="007A6D15" w:rsidP="007A6D15">
      <w:pPr>
        <w:tabs>
          <w:tab w:val="decimal" w:pos="432"/>
          <w:tab w:val="decimal" w:pos="792"/>
        </w:tabs>
        <w:spacing w:after="120"/>
        <w:rPr>
          <w:rFonts w:ascii="Arial" w:hAnsi="Arial" w:cs="Arial"/>
          <w:color w:val="000000"/>
          <w:spacing w:val="9"/>
          <w:w w:val="105"/>
        </w:rPr>
      </w:pPr>
      <w:r>
        <w:rPr>
          <w:rFonts w:ascii="Arial" w:hAnsi="Arial" w:cs="Arial"/>
          <w:color w:val="000000"/>
          <w:spacing w:val="9"/>
          <w:w w:val="105"/>
        </w:rPr>
        <w:t xml:space="preserve">  </w:t>
      </w:r>
      <w:r>
        <w:rPr>
          <w:rFonts w:ascii="Arial" w:hAnsi="Arial" w:cs="Arial"/>
          <w:color w:val="000000"/>
          <w:w w:val="105"/>
        </w:rPr>
        <w:t>cancellazione dalle liste medesime;</w:t>
      </w:r>
    </w:p>
    <w:p w:rsidR="007A6D15" w:rsidRDefault="007A6D15" w:rsidP="007A6D15">
      <w:pPr>
        <w:tabs>
          <w:tab w:val="decimal" w:pos="432"/>
          <w:tab w:val="decimal" w:pos="792"/>
        </w:tabs>
        <w:spacing w:after="120"/>
        <w:rPr>
          <w:rFonts w:ascii="Arial" w:hAnsi="Arial" w:cs="Arial"/>
          <w:color w:val="000000"/>
          <w:spacing w:val="9"/>
          <w:w w:val="105"/>
        </w:rPr>
      </w:pPr>
      <w:r>
        <w:rPr>
          <w:rFonts w:ascii="Arial" w:hAnsi="Arial" w:cs="Arial"/>
          <w:color w:val="000000"/>
          <w:spacing w:val="9"/>
          <w:w w:val="105"/>
        </w:rPr>
        <w:t xml:space="preserve">- </w:t>
      </w:r>
      <w:r>
        <w:rPr>
          <w:rFonts w:ascii="Arial" w:hAnsi="Arial" w:cs="Arial"/>
          <w:color w:val="000000"/>
          <w:w w:val="105"/>
        </w:rPr>
        <w:t>Eventuali condanne penali riportate, ovvero di non aver riportato condanne penali;</w:t>
      </w:r>
    </w:p>
    <w:p w:rsidR="007A6D15" w:rsidRDefault="007A6D15" w:rsidP="0076111A">
      <w:pPr>
        <w:tabs>
          <w:tab w:val="decimal" w:pos="432"/>
          <w:tab w:val="decimal" w:pos="792"/>
        </w:tabs>
        <w:spacing w:after="0"/>
        <w:rPr>
          <w:rFonts w:ascii="Arial" w:hAnsi="Arial" w:cs="Arial"/>
          <w:color w:val="000000"/>
          <w:spacing w:val="4"/>
          <w:w w:val="105"/>
        </w:rPr>
      </w:pPr>
      <w:r>
        <w:rPr>
          <w:rFonts w:ascii="Arial" w:hAnsi="Arial" w:cs="Arial"/>
          <w:color w:val="000000"/>
          <w:spacing w:val="4"/>
          <w:w w:val="105"/>
        </w:rPr>
        <w:t>- Il titolo di studio posseduto ed i requisiti di ammissione richiesti;</w:t>
      </w:r>
    </w:p>
    <w:p w:rsidR="00542B25" w:rsidRPr="0076111A" w:rsidRDefault="00542B25" w:rsidP="007A6D15">
      <w:pPr>
        <w:tabs>
          <w:tab w:val="decimal" w:pos="432"/>
          <w:tab w:val="decimal" w:pos="792"/>
        </w:tabs>
        <w:spacing w:after="0"/>
        <w:rPr>
          <w:rFonts w:ascii="Arial" w:hAnsi="Arial" w:cs="Arial"/>
          <w:color w:val="000000"/>
          <w:spacing w:val="5"/>
          <w:w w:val="105"/>
          <w:sz w:val="16"/>
          <w:szCs w:val="16"/>
        </w:rPr>
      </w:pPr>
    </w:p>
    <w:p w:rsidR="007A6D15" w:rsidRDefault="007A6D15" w:rsidP="007A6D15">
      <w:pPr>
        <w:tabs>
          <w:tab w:val="decimal" w:pos="432"/>
          <w:tab w:val="decimal" w:pos="792"/>
        </w:tabs>
        <w:spacing w:after="0"/>
        <w:rPr>
          <w:rFonts w:ascii="Arial" w:hAnsi="Arial" w:cs="Arial"/>
          <w:color w:val="000000"/>
          <w:spacing w:val="5"/>
          <w:w w:val="105"/>
        </w:rPr>
      </w:pPr>
      <w:r>
        <w:rPr>
          <w:rFonts w:ascii="Arial" w:hAnsi="Arial" w:cs="Arial"/>
          <w:color w:val="000000"/>
          <w:spacing w:val="5"/>
          <w:w w:val="105"/>
        </w:rPr>
        <w:t xml:space="preserve">- Di essere dipendente a tempo indeterminato con la relativa decorrenza e Azienda di </w:t>
      </w:r>
    </w:p>
    <w:p w:rsidR="007A6D15" w:rsidRDefault="007A6D15" w:rsidP="007A6D15">
      <w:pPr>
        <w:tabs>
          <w:tab w:val="decimal" w:pos="432"/>
          <w:tab w:val="decimal" w:pos="792"/>
        </w:tabs>
        <w:spacing w:after="120"/>
        <w:rPr>
          <w:rFonts w:ascii="Arial" w:hAnsi="Arial" w:cs="Arial"/>
          <w:color w:val="000000"/>
          <w:spacing w:val="5"/>
          <w:w w:val="105"/>
        </w:rPr>
      </w:pPr>
      <w:r>
        <w:rPr>
          <w:rFonts w:ascii="Arial" w:hAnsi="Arial" w:cs="Arial"/>
          <w:color w:val="000000"/>
          <w:spacing w:val="5"/>
          <w:w w:val="105"/>
        </w:rPr>
        <w:t xml:space="preserve">  </w:t>
      </w:r>
      <w:r>
        <w:rPr>
          <w:rFonts w:ascii="Arial" w:hAnsi="Arial" w:cs="Arial"/>
          <w:color w:val="000000"/>
          <w:w w:val="105"/>
        </w:rPr>
        <w:t>appartenenza;</w:t>
      </w:r>
    </w:p>
    <w:p w:rsidR="007A6D15" w:rsidRDefault="007A6D15" w:rsidP="007A6D15">
      <w:pPr>
        <w:tabs>
          <w:tab w:val="decimal" w:pos="432"/>
          <w:tab w:val="decimal" w:pos="792"/>
        </w:tabs>
        <w:spacing w:after="120"/>
        <w:rPr>
          <w:rFonts w:ascii="Arial" w:hAnsi="Arial" w:cs="Arial"/>
          <w:color w:val="000000"/>
          <w:spacing w:val="5"/>
          <w:w w:val="105"/>
        </w:rPr>
      </w:pPr>
      <w:r>
        <w:rPr>
          <w:rFonts w:ascii="Arial" w:hAnsi="Arial" w:cs="Arial"/>
          <w:color w:val="000000"/>
          <w:spacing w:val="5"/>
          <w:w w:val="105"/>
        </w:rPr>
        <w:t>- Profilo professionale/ posizione funzionale di inquadramento;</w:t>
      </w:r>
    </w:p>
    <w:p w:rsidR="007A6D15" w:rsidRDefault="007A6D15" w:rsidP="007A6D15">
      <w:pPr>
        <w:tabs>
          <w:tab w:val="decimal" w:pos="432"/>
          <w:tab w:val="decimal" w:pos="792"/>
        </w:tabs>
        <w:spacing w:after="0"/>
        <w:rPr>
          <w:rFonts w:ascii="Arial" w:hAnsi="Arial" w:cs="Arial"/>
          <w:color w:val="000000"/>
          <w:spacing w:val="10"/>
          <w:w w:val="105"/>
        </w:rPr>
      </w:pPr>
      <w:r>
        <w:rPr>
          <w:rFonts w:ascii="Arial" w:hAnsi="Arial" w:cs="Arial"/>
          <w:color w:val="000000"/>
          <w:spacing w:val="10"/>
          <w:w w:val="105"/>
        </w:rPr>
        <w:t xml:space="preserve">- Il possesso dell'idoneità fisica all'esercizio delle mansioni proprie del profilo di </w:t>
      </w:r>
    </w:p>
    <w:p w:rsidR="007A6D15" w:rsidRDefault="007A6D15" w:rsidP="007A6D15">
      <w:pPr>
        <w:tabs>
          <w:tab w:val="decimal" w:pos="432"/>
          <w:tab w:val="decimal" w:pos="792"/>
        </w:tabs>
        <w:rPr>
          <w:rFonts w:ascii="Arial" w:hAnsi="Arial" w:cs="Arial"/>
          <w:color w:val="000000"/>
          <w:spacing w:val="10"/>
          <w:w w:val="105"/>
        </w:rPr>
      </w:pPr>
      <w:r>
        <w:rPr>
          <w:rFonts w:ascii="Arial" w:hAnsi="Arial" w:cs="Arial"/>
          <w:color w:val="000000"/>
          <w:spacing w:val="10"/>
          <w:w w:val="105"/>
        </w:rPr>
        <w:t xml:space="preserve">  </w:t>
      </w:r>
      <w:r>
        <w:rPr>
          <w:rFonts w:ascii="Arial" w:hAnsi="Arial" w:cs="Arial"/>
          <w:color w:val="000000"/>
          <w:w w:val="105"/>
        </w:rPr>
        <w:t>appartenenza senza alcuna limitazione;</w:t>
      </w:r>
    </w:p>
    <w:p w:rsidR="007A6D15" w:rsidRDefault="007A6D15" w:rsidP="007A6D15">
      <w:pPr>
        <w:spacing w:after="0"/>
        <w:rPr>
          <w:rFonts w:ascii="Arial" w:hAnsi="Arial" w:cs="Arial"/>
          <w:color w:val="000000"/>
          <w:spacing w:val="-1"/>
          <w:w w:val="105"/>
        </w:rPr>
      </w:pPr>
      <w:r>
        <w:rPr>
          <w:rFonts w:ascii="Arial" w:hAnsi="Arial" w:cs="Arial"/>
          <w:color w:val="000000"/>
          <w:spacing w:val="-1"/>
          <w:w w:val="105"/>
        </w:rPr>
        <w:t xml:space="preserve">- I servizi prestati presso pubbliche Amministrazioni e le cause di risoluzione dei precedenti   </w:t>
      </w:r>
    </w:p>
    <w:p w:rsidR="007A6D15" w:rsidRDefault="007A6D15" w:rsidP="000E452B">
      <w:pPr>
        <w:spacing w:after="120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 xml:space="preserve">  rapporti di pubblico impiego;</w:t>
      </w:r>
    </w:p>
    <w:p w:rsidR="007A6D15" w:rsidRDefault="007A6D15" w:rsidP="007A6D15">
      <w:pPr>
        <w:tabs>
          <w:tab w:val="decimal" w:pos="432"/>
          <w:tab w:val="decimal" w:pos="792"/>
        </w:tabs>
        <w:spacing w:after="0"/>
        <w:rPr>
          <w:rFonts w:ascii="Arial" w:hAnsi="Arial" w:cs="Arial"/>
          <w:color w:val="000000"/>
          <w:spacing w:val="10"/>
          <w:w w:val="105"/>
        </w:rPr>
      </w:pPr>
      <w:r>
        <w:rPr>
          <w:rFonts w:ascii="Arial" w:hAnsi="Arial" w:cs="Arial"/>
          <w:color w:val="000000"/>
          <w:spacing w:val="10"/>
          <w:w w:val="105"/>
        </w:rPr>
        <w:lastRenderedPageBreak/>
        <w:t>- di aver superato il periodo di prova;</w:t>
      </w:r>
    </w:p>
    <w:p w:rsidR="007A6D15" w:rsidRPr="007A6D15" w:rsidRDefault="007A6D15" w:rsidP="007A6D15">
      <w:pPr>
        <w:tabs>
          <w:tab w:val="decimal" w:pos="432"/>
          <w:tab w:val="decimal" w:pos="792"/>
        </w:tabs>
        <w:spacing w:after="0"/>
        <w:rPr>
          <w:rFonts w:ascii="Arial" w:hAnsi="Arial" w:cs="Arial"/>
          <w:color w:val="000000"/>
          <w:spacing w:val="10"/>
          <w:w w:val="105"/>
          <w:sz w:val="16"/>
          <w:szCs w:val="16"/>
        </w:rPr>
      </w:pPr>
    </w:p>
    <w:p w:rsidR="007A6D15" w:rsidRDefault="007A6D15" w:rsidP="007A6D15">
      <w:pPr>
        <w:tabs>
          <w:tab w:val="decimal" w:pos="432"/>
          <w:tab w:val="decimal" w:pos="792"/>
        </w:tabs>
        <w:spacing w:after="120"/>
        <w:rPr>
          <w:rFonts w:ascii="Arial" w:hAnsi="Arial" w:cs="Arial"/>
          <w:color w:val="000000"/>
          <w:spacing w:val="10"/>
          <w:w w:val="105"/>
        </w:rPr>
      </w:pPr>
      <w:r>
        <w:rPr>
          <w:rFonts w:ascii="Arial" w:hAnsi="Arial" w:cs="Arial"/>
          <w:color w:val="000000"/>
          <w:spacing w:val="10"/>
          <w:w w:val="105"/>
        </w:rPr>
        <w:t xml:space="preserve">- </w:t>
      </w:r>
      <w:r>
        <w:rPr>
          <w:rFonts w:ascii="Arial" w:hAnsi="Arial" w:cs="Arial"/>
          <w:color w:val="000000"/>
          <w:w w:val="105"/>
        </w:rPr>
        <w:t>Il possesso dei requisiti specifici richiesti dal bando;</w:t>
      </w:r>
    </w:p>
    <w:p w:rsidR="007A6D15" w:rsidRDefault="007A6D15" w:rsidP="00542B25">
      <w:pPr>
        <w:spacing w:after="0"/>
        <w:ind w:right="36"/>
        <w:rPr>
          <w:rFonts w:ascii="Arial" w:hAnsi="Arial" w:cs="Arial"/>
          <w:color w:val="000000"/>
          <w:spacing w:val="3"/>
          <w:w w:val="105"/>
        </w:rPr>
      </w:pPr>
      <w:r>
        <w:rPr>
          <w:rFonts w:ascii="Arial" w:hAnsi="Arial" w:cs="Arial"/>
          <w:color w:val="000000"/>
          <w:spacing w:val="3"/>
          <w:w w:val="105"/>
        </w:rPr>
        <w:t>- Il possesso di eventuali titoli che conferiscono diritti di preferenza a parità di punteggio. I</w:t>
      </w:r>
    </w:p>
    <w:p w:rsidR="007A6D15" w:rsidRDefault="007A6D15" w:rsidP="007A6D15">
      <w:pPr>
        <w:spacing w:after="120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 xml:space="preserve">   titoli di preferenza valutabili sono quelli di cui all'art. 5 del DPR 487/1994 e </w:t>
      </w:r>
      <w:proofErr w:type="spellStart"/>
      <w:r>
        <w:rPr>
          <w:rFonts w:ascii="Arial" w:hAnsi="Arial" w:cs="Arial"/>
          <w:color w:val="000000"/>
          <w:w w:val="105"/>
        </w:rPr>
        <w:t>s.m.i.</w:t>
      </w:r>
      <w:proofErr w:type="spellEnd"/>
      <w:r>
        <w:rPr>
          <w:rFonts w:ascii="Arial" w:hAnsi="Arial" w:cs="Arial"/>
          <w:color w:val="000000"/>
          <w:w w:val="105"/>
        </w:rPr>
        <w:t>;</w:t>
      </w:r>
    </w:p>
    <w:p w:rsidR="007A6D15" w:rsidRDefault="007A6D15" w:rsidP="007A6D15">
      <w:pPr>
        <w:tabs>
          <w:tab w:val="decimal" w:pos="432"/>
          <w:tab w:val="decimal" w:pos="792"/>
        </w:tabs>
        <w:spacing w:after="0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 xml:space="preserve">- Autorizzazione al trattamento manuale/informatizzato dei dati personali ai sensi e per gli effetti  </w:t>
      </w:r>
    </w:p>
    <w:p w:rsidR="007A6D15" w:rsidRDefault="007A6D15" w:rsidP="000E452B">
      <w:pPr>
        <w:tabs>
          <w:tab w:val="decimal" w:pos="432"/>
          <w:tab w:val="decimal" w:pos="792"/>
        </w:tabs>
        <w:spacing w:after="0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 xml:space="preserve">  del D. </w:t>
      </w:r>
      <w:proofErr w:type="spellStart"/>
      <w:r>
        <w:rPr>
          <w:rFonts w:ascii="Arial" w:hAnsi="Arial" w:cs="Arial"/>
          <w:color w:val="000000"/>
          <w:w w:val="105"/>
        </w:rPr>
        <w:t>lgs</w:t>
      </w:r>
      <w:proofErr w:type="spellEnd"/>
      <w:r>
        <w:rPr>
          <w:rFonts w:ascii="Arial" w:hAnsi="Arial" w:cs="Arial"/>
          <w:color w:val="000000"/>
          <w:w w:val="105"/>
        </w:rPr>
        <w:t>. 196/2003.</w:t>
      </w:r>
    </w:p>
    <w:p w:rsidR="007A6D15" w:rsidRDefault="007A6D15" w:rsidP="007A6D15">
      <w:pPr>
        <w:spacing w:before="288" w:after="120"/>
        <w:jc w:val="both"/>
        <w:rPr>
          <w:rFonts w:ascii="Arial" w:hAnsi="Arial" w:cs="Arial"/>
          <w:color w:val="000000"/>
          <w:spacing w:val="3"/>
          <w:w w:val="105"/>
        </w:rPr>
      </w:pPr>
      <w:r>
        <w:rPr>
          <w:rFonts w:ascii="Arial" w:hAnsi="Arial" w:cs="Arial"/>
          <w:color w:val="000000"/>
          <w:spacing w:val="3"/>
          <w:w w:val="105"/>
        </w:rPr>
        <w:t xml:space="preserve">L'aspirante dovrà inoltre indicare il domicilio presso il quale ricevere ogni comunicazione </w:t>
      </w:r>
      <w:r>
        <w:rPr>
          <w:rFonts w:ascii="Arial" w:hAnsi="Arial" w:cs="Arial"/>
          <w:color w:val="000000"/>
          <w:spacing w:val="1"/>
          <w:w w:val="105"/>
        </w:rPr>
        <w:t xml:space="preserve">relativa alla selezione, in mancanza vale ad ogni effetto la residenza indicata nella domanda. </w:t>
      </w:r>
      <w:r>
        <w:rPr>
          <w:rFonts w:ascii="Arial" w:hAnsi="Arial" w:cs="Arial"/>
          <w:color w:val="000000"/>
          <w:spacing w:val="5"/>
          <w:w w:val="105"/>
        </w:rPr>
        <w:t xml:space="preserve">Inoltre i candidati dovranno comunicare eventuali cambiamenti di indirizzo all'Azienda </w:t>
      </w:r>
      <w:r>
        <w:rPr>
          <w:rFonts w:ascii="Arial" w:hAnsi="Arial" w:cs="Arial"/>
          <w:color w:val="000000"/>
          <w:w w:val="105"/>
        </w:rPr>
        <w:t>Sanitaria Provinciale di Vibo Valentia.</w:t>
      </w:r>
    </w:p>
    <w:p w:rsidR="007A6D15" w:rsidRDefault="007A6D15" w:rsidP="007A6D15">
      <w:pPr>
        <w:spacing w:before="120" w:after="120"/>
        <w:jc w:val="both"/>
        <w:rPr>
          <w:rFonts w:ascii="Arial" w:hAnsi="Arial" w:cs="Arial"/>
          <w:color w:val="000000"/>
          <w:spacing w:val="7"/>
          <w:w w:val="105"/>
        </w:rPr>
      </w:pPr>
      <w:r>
        <w:rPr>
          <w:rFonts w:ascii="Arial" w:hAnsi="Arial" w:cs="Arial"/>
          <w:color w:val="000000"/>
          <w:spacing w:val="7"/>
          <w:w w:val="105"/>
        </w:rPr>
        <w:t xml:space="preserve">La domanda di partecipazione dovrà essere datata e sottoscritta pena l'esclusione dalla </w:t>
      </w:r>
      <w:r>
        <w:rPr>
          <w:rFonts w:ascii="Arial" w:hAnsi="Arial" w:cs="Arial"/>
          <w:color w:val="000000"/>
          <w:w w:val="105"/>
        </w:rPr>
        <w:t>selezione.</w:t>
      </w:r>
    </w:p>
    <w:p w:rsidR="007A6D15" w:rsidRDefault="007A6D15" w:rsidP="000E452B">
      <w:pPr>
        <w:spacing w:before="120" w:after="0"/>
        <w:jc w:val="both"/>
        <w:rPr>
          <w:rFonts w:ascii="Arial" w:hAnsi="Arial" w:cs="Arial"/>
          <w:color w:val="000000"/>
          <w:spacing w:val="6"/>
          <w:w w:val="105"/>
        </w:rPr>
      </w:pPr>
      <w:r>
        <w:rPr>
          <w:rFonts w:ascii="Arial" w:hAnsi="Arial" w:cs="Arial"/>
          <w:color w:val="000000"/>
          <w:spacing w:val="6"/>
          <w:w w:val="105"/>
        </w:rPr>
        <w:t xml:space="preserve">Con la partecipazione al presente avviso di mobilità è implicita da parte degli aspiranti </w:t>
      </w:r>
      <w:r>
        <w:rPr>
          <w:rFonts w:ascii="Arial" w:hAnsi="Arial" w:cs="Arial"/>
          <w:color w:val="000000"/>
          <w:w w:val="105"/>
        </w:rPr>
        <w:t>l'accettazione, senza riserve, di tutte le prescrizioni e precisazioni contenute nel presente bando.</w:t>
      </w:r>
    </w:p>
    <w:p w:rsidR="007A6D15" w:rsidRDefault="007A6D15" w:rsidP="007A6D15">
      <w:pPr>
        <w:spacing w:before="324" w:after="0"/>
        <w:rPr>
          <w:rFonts w:ascii="Arial" w:hAnsi="Arial" w:cs="Arial"/>
          <w:color w:val="000000"/>
          <w:spacing w:val="6"/>
          <w:w w:val="105"/>
        </w:rPr>
      </w:pPr>
      <w:r>
        <w:rPr>
          <w:rFonts w:ascii="Arial" w:hAnsi="Arial" w:cs="Arial"/>
          <w:color w:val="000000"/>
          <w:w w:val="105"/>
        </w:rPr>
        <w:t>DOCUMENTAZIONE DA ALLEGARE ALLA DOMANDA</w:t>
      </w:r>
    </w:p>
    <w:p w:rsidR="007A6D15" w:rsidRDefault="007A6D15" w:rsidP="007A6D15">
      <w:pPr>
        <w:spacing w:after="120"/>
        <w:rPr>
          <w:rFonts w:ascii="Arial" w:hAnsi="Arial" w:cs="Arial"/>
          <w:color w:val="000000"/>
          <w:spacing w:val="4"/>
          <w:w w:val="105"/>
        </w:rPr>
      </w:pPr>
      <w:r>
        <w:rPr>
          <w:rFonts w:ascii="Arial" w:hAnsi="Arial" w:cs="Arial"/>
          <w:color w:val="000000"/>
          <w:spacing w:val="4"/>
          <w:w w:val="105"/>
        </w:rPr>
        <w:t xml:space="preserve">Le modalità di produzione dei documenti e dei titoli allegati alla domanda possono essere le </w:t>
      </w:r>
      <w:r>
        <w:rPr>
          <w:rFonts w:ascii="Arial" w:hAnsi="Arial" w:cs="Arial"/>
          <w:color w:val="000000"/>
          <w:w w:val="105"/>
        </w:rPr>
        <w:t>seguenti:</w:t>
      </w:r>
    </w:p>
    <w:p w:rsidR="007A6D15" w:rsidRDefault="007A6D15" w:rsidP="007A6D15">
      <w:pPr>
        <w:numPr>
          <w:ilvl w:val="0"/>
          <w:numId w:val="2"/>
        </w:numPr>
        <w:tabs>
          <w:tab w:val="clear" w:pos="432"/>
          <w:tab w:val="decimal" w:pos="792"/>
        </w:tabs>
        <w:spacing w:before="36" w:after="0" w:line="240" w:lineRule="auto"/>
        <w:ind w:left="792" w:hanging="432"/>
        <w:jc w:val="both"/>
        <w:rPr>
          <w:rFonts w:ascii="Arial" w:hAnsi="Arial" w:cs="Arial"/>
          <w:color w:val="000000"/>
          <w:spacing w:val="3"/>
          <w:w w:val="105"/>
        </w:rPr>
      </w:pPr>
      <w:r>
        <w:rPr>
          <w:rFonts w:ascii="Arial" w:hAnsi="Arial" w:cs="Arial"/>
          <w:color w:val="000000"/>
          <w:spacing w:val="3"/>
          <w:w w:val="105"/>
        </w:rPr>
        <w:t xml:space="preserve">Originale, qualora il documento riguardi stati e fatti personali non autocertificabili </w:t>
      </w:r>
      <w:r>
        <w:rPr>
          <w:rFonts w:ascii="Arial" w:hAnsi="Arial" w:cs="Arial"/>
          <w:b/>
          <w:color w:val="000000"/>
          <w:spacing w:val="3"/>
          <w:w w:val="105"/>
        </w:rPr>
        <w:t xml:space="preserve">(si </w:t>
      </w:r>
      <w:r>
        <w:rPr>
          <w:rFonts w:ascii="Arial" w:hAnsi="Arial" w:cs="Arial"/>
          <w:b/>
          <w:color w:val="000000"/>
          <w:spacing w:val="-3"/>
          <w:w w:val="105"/>
        </w:rPr>
        <w:t xml:space="preserve">precisa che, in applicazione dell'art. 15 della L. 183/11, non potranno essere accettate </w:t>
      </w:r>
      <w:r>
        <w:rPr>
          <w:rFonts w:ascii="Arial" w:hAnsi="Arial" w:cs="Arial"/>
          <w:b/>
          <w:color w:val="000000"/>
          <w:spacing w:val="-2"/>
          <w:w w:val="105"/>
        </w:rPr>
        <w:t xml:space="preserve">certificazioni rilasciate da pubbliche amministrazioni e che le eventuali certificazioni </w:t>
      </w:r>
      <w:r>
        <w:rPr>
          <w:rFonts w:ascii="Arial" w:hAnsi="Arial" w:cs="Arial"/>
          <w:b/>
          <w:color w:val="000000"/>
          <w:spacing w:val="-1"/>
          <w:w w:val="105"/>
        </w:rPr>
        <w:t>prodotte dal candidato non saranno prese in considerazione);</w:t>
      </w:r>
    </w:p>
    <w:p w:rsidR="007A6D15" w:rsidRDefault="007A6D15" w:rsidP="007A6D15">
      <w:pPr>
        <w:numPr>
          <w:ilvl w:val="0"/>
          <w:numId w:val="2"/>
        </w:numPr>
        <w:tabs>
          <w:tab w:val="clear" w:pos="432"/>
          <w:tab w:val="decimal" w:pos="792"/>
        </w:tabs>
        <w:spacing w:after="0" w:line="240" w:lineRule="auto"/>
        <w:ind w:left="792" w:hanging="432"/>
        <w:rPr>
          <w:rFonts w:ascii="Arial" w:hAnsi="Arial" w:cs="Arial"/>
          <w:color w:val="000000"/>
          <w:spacing w:val="2"/>
          <w:w w:val="105"/>
        </w:rPr>
      </w:pPr>
      <w:r>
        <w:rPr>
          <w:rFonts w:ascii="Arial" w:hAnsi="Arial" w:cs="Arial"/>
          <w:color w:val="000000"/>
          <w:spacing w:val="2"/>
          <w:w w:val="105"/>
        </w:rPr>
        <w:t xml:space="preserve">Copia, accompagnata da dichiarazione sostitutiva di atto di notorietà che ne attesti la </w:t>
      </w:r>
      <w:r>
        <w:rPr>
          <w:rFonts w:ascii="Arial" w:hAnsi="Arial" w:cs="Arial"/>
          <w:color w:val="000000"/>
          <w:w w:val="105"/>
        </w:rPr>
        <w:t>conformità all'originale;</w:t>
      </w:r>
    </w:p>
    <w:p w:rsidR="007A6D15" w:rsidRDefault="007A6D15" w:rsidP="007A6D15">
      <w:pPr>
        <w:numPr>
          <w:ilvl w:val="0"/>
          <w:numId w:val="2"/>
        </w:numPr>
        <w:tabs>
          <w:tab w:val="clear" w:pos="432"/>
          <w:tab w:val="decimal" w:pos="792"/>
        </w:tabs>
        <w:spacing w:before="36" w:after="0" w:line="240" w:lineRule="auto"/>
        <w:ind w:left="792" w:hanging="432"/>
        <w:jc w:val="both"/>
        <w:rPr>
          <w:rFonts w:ascii="Arial" w:hAnsi="Arial" w:cs="Arial"/>
          <w:color w:val="000000"/>
          <w:spacing w:val="5"/>
          <w:w w:val="105"/>
        </w:rPr>
      </w:pPr>
      <w:r>
        <w:rPr>
          <w:rFonts w:ascii="Arial" w:hAnsi="Arial" w:cs="Arial"/>
          <w:color w:val="000000"/>
          <w:spacing w:val="5"/>
          <w:w w:val="105"/>
        </w:rPr>
        <w:t xml:space="preserve">Autocertificazione, ai sensi dell'art. 46 e 47 del </w:t>
      </w:r>
      <w:proofErr w:type="spellStart"/>
      <w:r>
        <w:rPr>
          <w:rFonts w:ascii="Arial" w:hAnsi="Arial" w:cs="Arial"/>
          <w:color w:val="000000"/>
          <w:spacing w:val="5"/>
          <w:w w:val="105"/>
        </w:rPr>
        <w:t>del</w:t>
      </w:r>
      <w:proofErr w:type="spellEnd"/>
      <w:r>
        <w:rPr>
          <w:rFonts w:ascii="Arial" w:hAnsi="Arial" w:cs="Arial"/>
          <w:color w:val="000000"/>
          <w:spacing w:val="5"/>
          <w:w w:val="105"/>
        </w:rPr>
        <w:t xml:space="preserve"> DPR 445/2000. Le dichiarazioni sostitutive devono contenere espressa assunzione di responsabilità ai sensi del DPR </w:t>
      </w:r>
      <w:r>
        <w:rPr>
          <w:rFonts w:ascii="Arial" w:hAnsi="Arial" w:cs="Arial"/>
          <w:color w:val="000000"/>
          <w:spacing w:val="7"/>
          <w:w w:val="105"/>
        </w:rPr>
        <w:t xml:space="preserve">445/2000, e tutti gli elementi e le informazioni necessarie previste dal titolo cui si </w:t>
      </w:r>
      <w:r>
        <w:rPr>
          <w:rFonts w:ascii="Arial" w:hAnsi="Arial" w:cs="Arial"/>
          <w:color w:val="000000"/>
          <w:spacing w:val="1"/>
          <w:w w:val="105"/>
        </w:rPr>
        <w:t>riferiscono</w:t>
      </w:r>
      <w:r>
        <w:rPr>
          <w:rFonts w:ascii="Times New Roman" w:hAnsi="Times New Roman"/>
          <w:color w:val="000000"/>
          <w:spacing w:val="1"/>
          <w:w w:val="105"/>
          <w:sz w:val="23"/>
        </w:rPr>
        <w:t xml:space="preserve">. </w:t>
      </w:r>
      <w:r>
        <w:rPr>
          <w:rFonts w:ascii="Arial" w:hAnsi="Arial" w:cs="Arial"/>
          <w:b/>
          <w:color w:val="000000"/>
          <w:spacing w:val="1"/>
          <w:w w:val="105"/>
        </w:rPr>
        <w:t xml:space="preserve">La mancanza, anche parziale, di tali elementi preclude la possibilità di </w:t>
      </w:r>
      <w:r>
        <w:rPr>
          <w:rFonts w:ascii="Arial" w:hAnsi="Arial" w:cs="Arial"/>
          <w:b/>
          <w:color w:val="000000"/>
          <w:spacing w:val="-1"/>
          <w:w w:val="105"/>
        </w:rPr>
        <w:t>procedere alla relativa valutazione.</w:t>
      </w:r>
    </w:p>
    <w:p w:rsidR="007A6D15" w:rsidRDefault="007A6D15" w:rsidP="007A6D15">
      <w:pPr>
        <w:spacing w:after="120" w:line="272" w:lineRule="exact"/>
        <w:jc w:val="both"/>
        <w:rPr>
          <w:rFonts w:ascii="Arial" w:hAnsi="Arial" w:cs="Arial"/>
          <w:color w:val="000000"/>
          <w:w w:val="105"/>
          <w:u w:val="single"/>
        </w:rPr>
      </w:pPr>
      <w:r>
        <w:rPr>
          <w:rFonts w:ascii="Arial" w:hAnsi="Arial" w:cs="Arial"/>
          <w:color w:val="000000"/>
          <w:w w:val="105"/>
          <w:u w:val="single"/>
        </w:rPr>
        <w:t xml:space="preserve">Le dichiarazioni sostitutive dovranno essere presentate unitamente ad una fotocopia di documento di  </w:t>
      </w:r>
      <w:r>
        <w:rPr>
          <w:rFonts w:ascii="Arial" w:hAnsi="Arial" w:cs="Arial"/>
          <w:color w:val="000000"/>
          <w:spacing w:val="-4"/>
          <w:w w:val="105"/>
          <w:u w:val="single"/>
        </w:rPr>
        <w:t xml:space="preserve">riconoscimento in corso di validità. La mancanza del documento d'identità preclude la possibilità di  </w:t>
      </w:r>
      <w:r>
        <w:rPr>
          <w:rFonts w:ascii="Arial" w:hAnsi="Arial" w:cs="Arial"/>
          <w:color w:val="000000"/>
          <w:w w:val="105"/>
          <w:u w:val="single"/>
        </w:rPr>
        <w:t>procedere alla relativa valutazione.</w:t>
      </w:r>
    </w:p>
    <w:p w:rsidR="007A6D15" w:rsidRPr="00542B25" w:rsidRDefault="007A6D15" w:rsidP="007A6D15">
      <w:pPr>
        <w:spacing w:before="216" w:after="120" w:line="278" w:lineRule="exact"/>
        <w:jc w:val="both"/>
        <w:rPr>
          <w:rFonts w:ascii="Arial" w:hAnsi="Arial" w:cs="Arial"/>
          <w:b/>
          <w:color w:val="000000"/>
          <w:w w:val="105"/>
        </w:rPr>
      </w:pPr>
      <w:r>
        <w:rPr>
          <w:rFonts w:ascii="Arial" w:hAnsi="Arial" w:cs="Arial"/>
          <w:b/>
          <w:color w:val="000000"/>
          <w:spacing w:val="-4"/>
          <w:w w:val="105"/>
        </w:rPr>
        <w:t xml:space="preserve">I documenti e i titoli allegati in forme diverse da quelle consentite avranno valore unicamente </w:t>
      </w:r>
      <w:r>
        <w:rPr>
          <w:rFonts w:ascii="Arial" w:hAnsi="Arial" w:cs="Arial"/>
          <w:b/>
          <w:color w:val="000000"/>
          <w:w w:val="105"/>
        </w:rPr>
        <w:t>informativo e, pertanto, non potranno essere valutati.</w:t>
      </w:r>
    </w:p>
    <w:p w:rsidR="007A6D15" w:rsidRDefault="007A6D15" w:rsidP="007A6D15">
      <w:pPr>
        <w:spacing w:before="180" w:after="120" w:line="273" w:lineRule="exact"/>
        <w:rPr>
          <w:rFonts w:ascii="Arial" w:hAnsi="Arial" w:cs="Arial"/>
          <w:b/>
          <w:color w:val="000000"/>
          <w:w w:val="105"/>
        </w:rPr>
      </w:pPr>
      <w:r>
        <w:rPr>
          <w:rFonts w:ascii="Arial" w:hAnsi="Arial" w:cs="Arial"/>
          <w:b/>
          <w:color w:val="000000"/>
          <w:w w:val="105"/>
        </w:rPr>
        <w:t>In particolare l'aspirante dovrà allegare alla domanda di partecipazione:</w:t>
      </w:r>
    </w:p>
    <w:p w:rsidR="007A6D15" w:rsidRDefault="007A6D15" w:rsidP="007A6D15">
      <w:pPr>
        <w:numPr>
          <w:ilvl w:val="0"/>
          <w:numId w:val="3"/>
        </w:numPr>
        <w:tabs>
          <w:tab w:val="clear" w:pos="360"/>
          <w:tab w:val="decimal" w:pos="792"/>
        </w:tabs>
        <w:spacing w:after="0" w:line="273" w:lineRule="exact"/>
        <w:ind w:left="792" w:hanging="360"/>
        <w:rPr>
          <w:rFonts w:ascii="Arial" w:hAnsi="Arial" w:cs="Arial"/>
          <w:color w:val="000000"/>
          <w:spacing w:val="7"/>
          <w:w w:val="105"/>
        </w:rPr>
      </w:pPr>
      <w:r>
        <w:rPr>
          <w:rFonts w:ascii="Arial" w:hAnsi="Arial" w:cs="Arial"/>
          <w:color w:val="000000"/>
          <w:spacing w:val="7"/>
          <w:w w:val="105"/>
        </w:rPr>
        <w:t>Fotocopia di un valido documento di identità;</w:t>
      </w:r>
    </w:p>
    <w:p w:rsidR="007A6D15" w:rsidRDefault="007A6D15" w:rsidP="007A6D15">
      <w:pPr>
        <w:numPr>
          <w:ilvl w:val="0"/>
          <w:numId w:val="3"/>
        </w:numPr>
        <w:tabs>
          <w:tab w:val="clear" w:pos="360"/>
          <w:tab w:val="decimal" w:pos="792"/>
        </w:tabs>
        <w:spacing w:after="0" w:line="276" w:lineRule="exact"/>
        <w:ind w:left="792" w:hanging="360"/>
        <w:rPr>
          <w:rFonts w:ascii="Arial" w:hAnsi="Arial" w:cs="Arial"/>
          <w:color w:val="000000"/>
          <w:spacing w:val="4"/>
          <w:w w:val="105"/>
        </w:rPr>
      </w:pPr>
      <w:r>
        <w:rPr>
          <w:rFonts w:ascii="Arial" w:hAnsi="Arial" w:cs="Arial"/>
          <w:color w:val="000000"/>
          <w:spacing w:val="4"/>
          <w:w w:val="105"/>
        </w:rPr>
        <w:t xml:space="preserve">Elenco in duplice copia in carta semplice, datato e firmato dei documenti e dei titoli </w:t>
      </w:r>
      <w:r>
        <w:rPr>
          <w:rFonts w:ascii="Arial" w:hAnsi="Arial" w:cs="Arial"/>
          <w:color w:val="000000"/>
          <w:w w:val="105"/>
        </w:rPr>
        <w:t>presentati;</w:t>
      </w:r>
    </w:p>
    <w:p w:rsidR="007A6D15" w:rsidRDefault="007A6D15" w:rsidP="007A6D15">
      <w:pPr>
        <w:numPr>
          <w:ilvl w:val="0"/>
          <w:numId w:val="3"/>
        </w:numPr>
        <w:tabs>
          <w:tab w:val="clear" w:pos="360"/>
          <w:tab w:val="decimal" w:pos="792"/>
        </w:tabs>
        <w:spacing w:after="0" w:line="272" w:lineRule="exact"/>
        <w:ind w:left="792" w:hanging="360"/>
        <w:jc w:val="both"/>
        <w:rPr>
          <w:rFonts w:ascii="Arial" w:hAnsi="Arial" w:cs="Arial"/>
          <w:color w:val="000000"/>
          <w:spacing w:val="-3"/>
          <w:w w:val="105"/>
        </w:rPr>
      </w:pPr>
      <w:r>
        <w:rPr>
          <w:rFonts w:ascii="Arial" w:hAnsi="Arial" w:cs="Arial"/>
          <w:color w:val="000000"/>
          <w:spacing w:val="-3"/>
          <w:w w:val="105"/>
        </w:rPr>
        <w:t xml:space="preserve">Tutta la documentazione relativa ai titoli che ritenga opportuno presentare agli effetti della </w:t>
      </w:r>
      <w:r>
        <w:rPr>
          <w:rFonts w:ascii="Arial" w:hAnsi="Arial" w:cs="Arial"/>
          <w:color w:val="000000"/>
          <w:spacing w:val="6"/>
          <w:w w:val="105"/>
        </w:rPr>
        <w:t xml:space="preserve">valutazione, ivi compreso un curriculum formativo e professionale, redatto in carta </w:t>
      </w:r>
      <w:r>
        <w:rPr>
          <w:rFonts w:ascii="Arial" w:hAnsi="Arial" w:cs="Arial"/>
          <w:color w:val="000000"/>
          <w:spacing w:val="-2"/>
          <w:w w:val="105"/>
        </w:rPr>
        <w:t xml:space="preserve">semplice, datato e firmato e riportante la seguente dicitura </w:t>
      </w:r>
      <w:r>
        <w:rPr>
          <w:rFonts w:ascii="Arial" w:hAnsi="Arial" w:cs="Arial"/>
          <w:b/>
          <w:color w:val="000000"/>
          <w:spacing w:val="-2"/>
          <w:w w:val="105"/>
          <w:u w:val="single"/>
        </w:rPr>
        <w:t xml:space="preserve">"ai sensi e per gli effetti delle </w:t>
      </w:r>
      <w:r>
        <w:rPr>
          <w:rFonts w:ascii="Arial" w:hAnsi="Arial" w:cs="Arial"/>
          <w:b/>
          <w:color w:val="000000"/>
          <w:spacing w:val="2"/>
          <w:w w:val="105"/>
          <w:u w:val="single"/>
        </w:rPr>
        <w:t xml:space="preserve">disposizioni di cui al DPR 445/2000, si dichiara che le informazioni contenute nel  </w:t>
      </w:r>
      <w:r w:rsidR="000E452B">
        <w:rPr>
          <w:rFonts w:ascii="Arial" w:hAnsi="Arial" w:cs="Arial"/>
          <w:b/>
          <w:color w:val="000000"/>
          <w:spacing w:val="-2"/>
          <w:w w:val="105"/>
          <w:u w:val="single"/>
        </w:rPr>
        <w:t>presente cu</w:t>
      </w:r>
      <w:r>
        <w:rPr>
          <w:rFonts w:ascii="Arial" w:hAnsi="Arial" w:cs="Arial"/>
          <w:b/>
          <w:color w:val="000000"/>
          <w:spacing w:val="-2"/>
          <w:w w:val="105"/>
          <w:u w:val="single"/>
        </w:rPr>
        <w:t xml:space="preserve">rriculum corrispondono al vero". </w:t>
      </w:r>
    </w:p>
    <w:p w:rsidR="000E452B" w:rsidRDefault="000E452B" w:rsidP="007A6D15">
      <w:pPr>
        <w:spacing w:after="120" w:line="276" w:lineRule="exact"/>
        <w:jc w:val="both"/>
        <w:rPr>
          <w:rFonts w:ascii="Arial" w:hAnsi="Arial" w:cs="Arial"/>
          <w:color w:val="000000"/>
          <w:spacing w:val="-1"/>
          <w:w w:val="105"/>
        </w:rPr>
      </w:pPr>
    </w:p>
    <w:p w:rsidR="007A6D15" w:rsidRDefault="007A6D15" w:rsidP="007A6D15">
      <w:pPr>
        <w:spacing w:after="120" w:line="276" w:lineRule="exact"/>
        <w:jc w:val="both"/>
        <w:rPr>
          <w:rFonts w:ascii="Arial" w:hAnsi="Arial" w:cs="Arial"/>
          <w:color w:val="000000"/>
          <w:spacing w:val="-1"/>
          <w:w w:val="105"/>
        </w:rPr>
      </w:pPr>
      <w:r>
        <w:rPr>
          <w:rFonts w:ascii="Arial" w:hAnsi="Arial" w:cs="Arial"/>
          <w:color w:val="000000"/>
          <w:spacing w:val="-1"/>
          <w:w w:val="105"/>
        </w:rPr>
        <w:t xml:space="preserve">Nel curriculum devono essere indicati i titoli di studio e la qualificazione professionale posseduti e </w:t>
      </w:r>
      <w:r>
        <w:rPr>
          <w:rFonts w:ascii="Arial" w:hAnsi="Arial" w:cs="Arial"/>
          <w:color w:val="000000"/>
          <w:spacing w:val="-2"/>
          <w:w w:val="105"/>
        </w:rPr>
        <w:t xml:space="preserve">richiesti per l'ammissione alla presente procedura, la partecipazione a corsi (dei qual devono essere </w:t>
      </w:r>
      <w:r>
        <w:rPr>
          <w:rFonts w:ascii="Arial" w:hAnsi="Arial" w:cs="Arial"/>
          <w:color w:val="000000"/>
          <w:spacing w:val="-1"/>
          <w:w w:val="105"/>
        </w:rPr>
        <w:t xml:space="preserve">indicati la sede di svolgimento, la durata l'eventuale esame finale nonché ogni elemento utile ai fini </w:t>
      </w:r>
      <w:r>
        <w:rPr>
          <w:rFonts w:ascii="Arial" w:hAnsi="Arial" w:cs="Arial"/>
          <w:color w:val="000000"/>
          <w:w w:val="105"/>
        </w:rPr>
        <w:t>della valutazione), convegni congressi e attività professionali.</w:t>
      </w:r>
    </w:p>
    <w:p w:rsidR="007A6D15" w:rsidRDefault="007A6D15" w:rsidP="007A6D15">
      <w:pPr>
        <w:numPr>
          <w:ilvl w:val="0"/>
          <w:numId w:val="3"/>
        </w:numPr>
        <w:tabs>
          <w:tab w:val="clear" w:pos="360"/>
          <w:tab w:val="decimal" w:pos="792"/>
        </w:tabs>
        <w:spacing w:after="0" w:line="273" w:lineRule="exact"/>
        <w:ind w:left="792" w:hanging="360"/>
        <w:jc w:val="both"/>
        <w:rPr>
          <w:rFonts w:ascii="Arial" w:hAnsi="Arial" w:cs="Arial"/>
          <w:color w:val="000000"/>
          <w:spacing w:val="-5"/>
          <w:w w:val="105"/>
        </w:rPr>
      </w:pPr>
      <w:r>
        <w:rPr>
          <w:rFonts w:ascii="Arial" w:hAnsi="Arial" w:cs="Arial"/>
          <w:color w:val="000000"/>
          <w:w w:val="105"/>
        </w:rPr>
        <w:lastRenderedPageBreak/>
        <w:t xml:space="preserve">Le pubblicazioni edite a stampa ove esistenti. Le pubblicazioni possono essere prodotte in </w:t>
      </w:r>
      <w:r>
        <w:rPr>
          <w:rFonts w:ascii="Arial" w:hAnsi="Arial" w:cs="Arial"/>
          <w:color w:val="000000"/>
          <w:spacing w:val="3"/>
          <w:w w:val="105"/>
        </w:rPr>
        <w:t xml:space="preserve">copia purché il candidato ne attesti la conformità all'originale mediante dichiarazione </w:t>
      </w:r>
      <w:r>
        <w:rPr>
          <w:rFonts w:ascii="Arial" w:hAnsi="Arial" w:cs="Arial"/>
          <w:color w:val="000000"/>
          <w:w w:val="105"/>
        </w:rPr>
        <w:t>sostitutiva di atto notorio;</w:t>
      </w:r>
    </w:p>
    <w:p w:rsidR="007A6D15" w:rsidRPr="007A6D15" w:rsidRDefault="007A6D15" w:rsidP="007A6D15">
      <w:pPr>
        <w:numPr>
          <w:ilvl w:val="0"/>
          <w:numId w:val="3"/>
        </w:numPr>
        <w:tabs>
          <w:tab w:val="clear" w:pos="360"/>
          <w:tab w:val="decimal" w:pos="792"/>
        </w:tabs>
        <w:spacing w:after="0" w:line="273" w:lineRule="exact"/>
        <w:ind w:left="432" w:hanging="360"/>
        <w:jc w:val="both"/>
        <w:rPr>
          <w:rFonts w:ascii="Arial" w:hAnsi="Arial" w:cs="Arial"/>
          <w:b/>
          <w:color w:val="000000"/>
          <w:w w:val="105"/>
        </w:rPr>
      </w:pPr>
      <w:r w:rsidRPr="007A6D15">
        <w:rPr>
          <w:rFonts w:ascii="Arial" w:hAnsi="Arial" w:cs="Arial"/>
          <w:color w:val="000000"/>
          <w:spacing w:val="-5"/>
          <w:w w:val="105"/>
        </w:rPr>
        <w:t xml:space="preserve">Certificato di idoneità espresso dal medico competente dell'Azienda di appartenenza. </w:t>
      </w:r>
    </w:p>
    <w:p w:rsidR="007A6D15" w:rsidRPr="007A6D15" w:rsidRDefault="007A6D15" w:rsidP="007A6D15">
      <w:pPr>
        <w:tabs>
          <w:tab w:val="decimal" w:pos="792"/>
        </w:tabs>
        <w:spacing w:after="0" w:line="273" w:lineRule="exact"/>
        <w:ind w:left="72"/>
        <w:jc w:val="both"/>
        <w:rPr>
          <w:rFonts w:ascii="Arial" w:hAnsi="Arial" w:cs="Arial"/>
          <w:b/>
          <w:color w:val="000000"/>
          <w:w w:val="105"/>
        </w:rPr>
      </w:pPr>
    </w:p>
    <w:p w:rsidR="007A6D15" w:rsidRDefault="007A6D15" w:rsidP="000E452B">
      <w:pPr>
        <w:tabs>
          <w:tab w:val="decimal" w:pos="792"/>
        </w:tabs>
        <w:spacing w:after="0" w:line="273" w:lineRule="exact"/>
        <w:ind w:left="57"/>
        <w:jc w:val="both"/>
        <w:rPr>
          <w:rFonts w:ascii="Arial" w:hAnsi="Arial" w:cs="Arial"/>
          <w:color w:val="000000"/>
          <w:spacing w:val="-5"/>
          <w:w w:val="105"/>
        </w:rPr>
      </w:pPr>
      <w:r>
        <w:rPr>
          <w:rFonts w:ascii="Arial" w:hAnsi="Arial" w:cs="Arial"/>
          <w:b/>
          <w:color w:val="000000"/>
          <w:w w:val="105"/>
        </w:rPr>
        <w:t>Modalità di certificazione del servizio prestato</w:t>
      </w:r>
    </w:p>
    <w:p w:rsidR="007A6D15" w:rsidRDefault="007A6D15" w:rsidP="007A6D15">
      <w:pPr>
        <w:spacing w:after="120" w:line="276" w:lineRule="exact"/>
        <w:jc w:val="both"/>
        <w:rPr>
          <w:rFonts w:ascii="Arial" w:hAnsi="Arial" w:cs="Arial"/>
          <w:color w:val="000000"/>
          <w:spacing w:val="10"/>
          <w:w w:val="105"/>
        </w:rPr>
      </w:pPr>
      <w:r>
        <w:rPr>
          <w:rFonts w:ascii="Arial" w:hAnsi="Arial" w:cs="Arial"/>
          <w:color w:val="000000"/>
          <w:spacing w:val="10"/>
          <w:w w:val="105"/>
        </w:rPr>
        <w:t xml:space="preserve">Il servizio prestato presso pubbliche amministrazioni deve essere autocertificato con la </w:t>
      </w:r>
      <w:r>
        <w:rPr>
          <w:rFonts w:ascii="Arial" w:hAnsi="Arial" w:cs="Arial"/>
          <w:color w:val="000000"/>
          <w:spacing w:val="-1"/>
          <w:w w:val="105"/>
        </w:rPr>
        <w:t xml:space="preserve">dichiarazione sostitutiva di atto notorio (art. 47 DPR 445/2000) oppure all'interno del curriculum </w:t>
      </w:r>
      <w:r>
        <w:rPr>
          <w:rFonts w:ascii="Arial" w:hAnsi="Arial" w:cs="Arial"/>
          <w:color w:val="000000"/>
          <w:w w:val="105"/>
        </w:rPr>
        <w:t>formativo e professionale, e deve contenere , pena l'impossibilità di procedere all'attribuzione del relativo punteggio, le seguenti informazioni:</w:t>
      </w:r>
    </w:p>
    <w:p w:rsidR="007A6D15" w:rsidRDefault="007A6D15" w:rsidP="007A6D15">
      <w:pPr>
        <w:spacing w:after="120" w:line="281" w:lineRule="exact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- Esatta denominazione dell'Ente presso cui il servizio è stato prestato;</w:t>
      </w:r>
    </w:p>
    <w:p w:rsidR="007A6D15" w:rsidRDefault="007A6D15" w:rsidP="007A6D15">
      <w:pPr>
        <w:spacing w:after="120" w:line="281" w:lineRule="exact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- Profilo professionale ricoperto;</w:t>
      </w:r>
    </w:p>
    <w:p w:rsidR="007A6D15" w:rsidRDefault="007A6D15" w:rsidP="007A6D15">
      <w:pPr>
        <w:spacing w:line="281" w:lineRule="exact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- Natura del rapporto ( subordinato, collaborazione, libero professionale ecc.);</w:t>
      </w:r>
    </w:p>
    <w:p w:rsidR="007A6D15" w:rsidRDefault="007A6D15" w:rsidP="007A6D15">
      <w:pPr>
        <w:spacing w:after="120" w:line="280" w:lineRule="exact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- Caratteristiche del rapporto di lavoro;</w:t>
      </w:r>
    </w:p>
    <w:p w:rsidR="007A6D15" w:rsidRDefault="007A6D15" w:rsidP="007A6D15">
      <w:pPr>
        <w:spacing w:after="120" w:line="280" w:lineRule="exact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- Tempo determinato o indeterminato;</w:t>
      </w:r>
    </w:p>
    <w:p w:rsidR="007A6D15" w:rsidRDefault="007A6D15" w:rsidP="007A6D15">
      <w:pPr>
        <w:tabs>
          <w:tab w:val="decimal" w:pos="432"/>
          <w:tab w:val="decimal" w:pos="792"/>
        </w:tabs>
        <w:spacing w:after="0" w:line="276" w:lineRule="exact"/>
        <w:rPr>
          <w:rFonts w:ascii="Arial" w:hAnsi="Arial" w:cs="Arial"/>
          <w:color w:val="000000"/>
          <w:spacing w:val="1"/>
          <w:w w:val="105"/>
        </w:rPr>
      </w:pPr>
      <w:r>
        <w:rPr>
          <w:rFonts w:ascii="Arial" w:hAnsi="Arial" w:cs="Arial"/>
          <w:color w:val="000000"/>
          <w:spacing w:val="1"/>
          <w:w w:val="105"/>
        </w:rPr>
        <w:t xml:space="preserve">- Impegno orario. In caso di rapporto a tempo parziale occorre specificare la percentuale di  </w:t>
      </w:r>
    </w:p>
    <w:p w:rsidR="007A6D15" w:rsidRDefault="007A6D15" w:rsidP="007A6D15">
      <w:pPr>
        <w:tabs>
          <w:tab w:val="decimal" w:pos="432"/>
          <w:tab w:val="decimal" w:pos="792"/>
        </w:tabs>
        <w:spacing w:after="120" w:line="276" w:lineRule="exact"/>
        <w:rPr>
          <w:rFonts w:ascii="Arial" w:hAnsi="Arial" w:cs="Arial"/>
          <w:color w:val="000000"/>
          <w:spacing w:val="1"/>
          <w:w w:val="105"/>
        </w:rPr>
      </w:pPr>
      <w:r>
        <w:rPr>
          <w:rFonts w:ascii="Arial" w:hAnsi="Arial" w:cs="Arial"/>
          <w:color w:val="000000"/>
          <w:spacing w:val="1"/>
          <w:w w:val="105"/>
        </w:rPr>
        <w:t xml:space="preserve">  </w:t>
      </w:r>
      <w:r>
        <w:rPr>
          <w:rFonts w:ascii="Arial" w:hAnsi="Arial" w:cs="Arial"/>
          <w:color w:val="000000"/>
          <w:w w:val="105"/>
        </w:rPr>
        <w:t>detto impegno orario;</w:t>
      </w:r>
    </w:p>
    <w:p w:rsidR="007A6D15" w:rsidRDefault="007A6D15" w:rsidP="007A6D15">
      <w:pPr>
        <w:tabs>
          <w:tab w:val="decimal" w:pos="432"/>
          <w:tab w:val="decimal" w:pos="792"/>
        </w:tabs>
        <w:spacing w:after="120" w:line="263" w:lineRule="exact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- Data di inizio e di fine carriera;</w:t>
      </w:r>
    </w:p>
    <w:p w:rsidR="007A6D15" w:rsidRDefault="007A6D15" w:rsidP="007A6D15">
      <w:pPr>
        <w:spacing w:after="120" w:line="280" w:lineRule="exact"/>
        <w:rPr>
          <w:rFonts w:ascii="Arial" w:hAnsi="Arial" w:cs="Arial"/>
          <w:color w:val="000000"/>
          <w:spacing w:val="6"/>
          <w:w w:val="105"/>
        </w:rPr>
      </w:pPr>
      <w:r>
        <w:rPr>
          <w:rFonts w:ascii="Arial" w:hAnsi="Arial" w:cs="Arial"/>
          <w:color w:val="000000"/>
          <w:spacing w:val="6"/>
          <w:w w:val="105"/>
        </w:rPr>
        <w:t xml:space="preserve">- Eventuali cause di interruzione dell'anzianità di servizio (aspettativa senza assegni, </w:t>
      </w:r>
      <w:r>
        <w:rPr>
          <w:rFonts w:ascii="Arial" w:hAnsi="Arial" w:cs="Arial"/>
          <w:color w:val="000000"/>
          <w:spacing w:val="-1"/>
          <w:w w:val="105"/>
        </w:rPr>
        <w:t>sospensione disciplinare o cautelare ecc. );</w:t>
      </w:r>
    </w:p>
    <w:p w:rsidR="007A6D15" w:rsidRDefault="007A6D15" w:rsidP="007A6D15">
      <w:pPr>
        <w:tabs>
          <w:tab w:val="decimal" w:pos="432"/>
          <w:tab w:val="decimal" w:pos="792"/>
        </w:tabs>
        <w:spacing w:after="120" w:line="277" w:lineRule="exact"/>
        <w:jc w:val="both"/>
        <w:rPr>
          <w:rFonts w:ascii="Arial" w:hAnsi="Arial" w:cs="Arial"/>
          <w:color w:val="000000"/>
          <w:spacing w:val="1"/>
          <w:w w:val="105"/>
        </w:rPr>
      </w:pPr>
      <w:r>
        <w:rPr>
          <w:rFonts w:ascii="Arial" w:hAnsi="Arial" w:cs="Arial"/>
          <w:color w:val="000000"/>
          <w:spacing w:val="1"/>
          <w:w w:val="105"/>
        </w:rPr>
        <w:t xml:space="preserve">- Sussistenza o meno delle condizioni i cui all'art. 46 del DPR 761/79, in presenza delle quali </w:t>
      </w:r>
      <w:r>
        <w:rPr>
          <w:rFonts w:ascii="Arial" w:hAnsi="Arial" w:cs="Arial"/>
          <w:color w:val="000000"/>
          <w:spacing w:val="-3"/>
          <w:w w:val="105"/>
        </w:rPr>
        <w:t xml:space="preserve">il punteggio di anzianità deve essere ridotto. In caso positivo deve essere, inoltre, indicata la </w:t>
      </w:r>
      <w:r>
        <w:rPr>
          <w:rFonts w:ascii="Arial" w:hAnsi="Arial" w:cs="Arial"/>
          <w:color w:val="000000"/>
          <w:w w:val="105"/>
        </w:rPr>
        <w:t>misura della riduzione del punteggio.</w:t>
      </w:r>
    </w:p>
    <w:p w:rsidR="007A6D15" w:rsidRDefault="007A6D15" w:rsidP="007A6D15">
      <w:pPr>
        <w:spacing w:after="120" w:line="278" w:lineRule="exact"/>
        <w:rPr>
          <w:rFonts w:ascii="Arial" w:hAnsi="Arial" w:cs="Arial"/>
          <w:color w:val="000000"/>
          <w:spacing w:val="-1"/>
          <w:w w:val="105"/>
        </w:rPr>
      </w:pPr>
      <w:r>
        <w:rPr>
          <w:rFonts w:ascii="Arial" w:hAnsi="Arial" w:cs="Arial"/>
          <w:color w:val="000000"/>
          <w:spacing w:val="-1"/>
          <w:w w:val="105"/>
        </w:rPr>
        <w:t xml:space="preserve">Le eventuali certificazioni prodotte per attestare la carriera presso pubbliche amministrazioni non </w:t>
      </w:r>
      <w:r>
        <w:rPr>
          <w:rFonts w:ascii="Arial" w:hAnsi="Arial" w:cs="Arial"/>
          <w:color w:val="000000"/>
          <w:w w:val="105"/>
        </w:rPr>
        <w:t xml:space="preserve">potranno essere oggetto di valutazione (art. </w:t>
      </w:r>
      <w:smartTag w:uri="urn:schemas-microsoft-com:office:smarttags" w:element="metricconverter">
        <w:smartTagPr>
          <w:attr w:name="ProductID" w:val="15 L"/>
        </w:smartTagPr>
        <w:r>
          <w:rPr>
            <w:rFonts w:ascii="Arial" w:hAnsi="Arial" w:cs="Arial"/>
            <w:color w:val="000000"/>
            <w:w w:val="105"/>
          </w:rPr>
          <w:t>15 L</w:t>
        </w:r>
      </w:smartTag>
      <w:r>
        <w:rPr>
          <w:rFonts w:ascii="Arial" w:hAnsi="Arial" w:cs="Arial"/>
          <w:color w:val="000000"/>
          <w:w w:val="105"/>
        </w:rPr>
        <w:t>. 183/11).</w:t>
      </w:r>
    </w:p>
    <w:p w:rsidR="007A6D15" w:rsidRDefault="007A6D15" w:rsidP="007A6D15">
      <w:pPr>
        <w:spacing w:before="216" w:line="267" w:lineRule="exact"/>
        <w:jc w:val="both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spacing w:val="-2"/>
          <w:w w:val="105"/>
        </w:rPr>
        <w:t xml:space="preserve">Per i periodi di effettivo servizio di leva, richiamo alle armi, ferma volontaria, valutabili nei titoli di </w:t>
      </w:r>
      <w:r>
        <w:rPr>
          <w:rFonts w:ascii="Arial" w:hAnsi="Arial" w:cs="Arial"/>
          <w:color w:val="000000"/>
          <w:spacing w:val="2"/>
          <w:w w:val="105"/>
        </w:rPr>
        <w:t xml:space="preserve">carriera, è necessario che gli interessati specifichino, oltre all'esatto periodo di servizio prestato </w:t>
      </w:r>
      <w:r>
        <w:rPr>
          <w:rFonts w:ascii="Arial" w:hAnsi="Arial" w:cs="Arial"/>
          <w:color w:val="000000"/>
          <w:spacing w:val="-2"/>
          <w:w w:val="105"/>
        </w:rPr>
        <w:t xml:space="preserve">anche se detto servizio sia stato svolto o meno con mansioni riconducibili al profilo della presente </w:t>
      </w:r>
      <w:r>
        <w:rPr>
          <w:rFonts w:ascii="Arial" w:hAnsi="Arial" w:cs="Arial"/>
          <w:color w:val="000000"/>
          <w:w w:val="105"/>
        </w:rPr>
        <w:t>selezione.</w:t>
      </w:r>
    </w:p>
    <w:p w:rsidR="007A6D15" w:rsidRPr="007A6D15" w:rsidRDefault="007A6D15" w:rsidP="000E452B">
      <w:pPr>
        <w:spacing w:after="0" w:line="204" w:lineRule="auto"/>
        <w:rPr>
          <w:rFonts w:ascii="Arial" w:hAnsi="Arial" w:cs="Arial"/>
          <w:b/>
          <w:color w:val="000000"/>
          <w:w w:val="105"/>
        </w:rPr>
      </w:pPr>
      <w:r>
        <w:rPr>
          <w:rFonts w:ascii="Arial" w:hAnsi="Arial" w:cs="Arial"/>
          <w:b/>
          <w:color w:val="000000"/>
          <w:w w:val="105"/>
        </w:rPr>
        <w:t>Ammissione alla mobilità</w:t>
      </w:r>
    </w:p>
    <w:p w:rsidR="007A6D15" w:rsidRDefault="007A6D15" w:rsidP="007A6D15">
      <w:pPr>
        <w:ind w:right="72"/>
        <w:jc w:val="both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 xml:space="preserve">L'ammissione e/o l'eventuale non ammissione dei candidati è disposta con </w:t>
      </w:r>
      <w:r>
        <w:rPr>
          <w:rFonts w:ascii="Arial" w:hAnsi="Arial" w:cs="Arial"/>
          <w:color w:val="000000"/>
          <w:spacing w:val="4"/>
          <w:w w:val="105"/>
        </w:rPr>
        <w:t>provvedimento immediatamente efficace del Direttore Generale dell’</w:t>
      </w:r>
      <w:r>
        <w:rPr>
          <w:rFonts w:ascii="Arial" w:hAnsi="Arial" w:cs="Arial"/>
          <w:color w:val="000000"/>
          <w:spacing w:val="5"/>
          <w:w w:val="105"/>
        </w:rPr>
        <w:t xml:space="preserve">Azienda Sanitaria Provinciale di Vibo Valentia, visionabile sul sito </w:t>
      </w:r>
      <w:hyperlink r:id="rId8" w:history="1">
        <w:r>
          <w:rPr>
            <w:rStyle w:val="Collegamentoipertestuale"/>
            <w:rFonts w:ascii="Arial" w:hAnsi="Arial" w:cs="Arial"/>
            <w:i/>
            <w:spacing w:val="5"/>
          </w:rPr>
          <w:t>www.aspvv.it</w:t>
        </w:r>
      </w:hyperlink>
      <w:r>
        <w:rPr>
          <w:rFonts w:ascii="Arial" w:hAnsi="Arial" w:cs="Arial"/>
          <w:i/>
          <w:color w:val="000000"/>
          <w:spacing w:val="5"/>
        </w:rPr>
        <w:t xml:space="preserve"> - </w:t>
      </w:r>
      <w:r>
        <w:rPr>
          <w:rFonts w:ascii="Arial" w:hAnsi="Arial" w:cs="Arial"/>
          <w:color w:val="000000"/>
          <w:spacing w:val="5"/>
          <w:w w:val="105"/>
        </w:rPr>
        <w:t>sezione concorsi</w:t>
      </w:r>
      <w:r>
        <w:rPr>
          <w:rFonts w:ascii="Arial" w:hAnsi="Arial" w:cs="Arial"/>
          <w:color w:val="000000"/>
          <w:w w:val="105"/>
        </w:rPr>
        <w:t>.</w:t>
      </w:r>
    </w:p>
    <w:p w:rsidR="007A6D15" w:rsidRDefault="007A6D15" w:rsidP="000E452B">
      <w:pPr>
        <w:spacing w:before="36" w:after="0"/>
        <w:ind w:right="72"/>
        <w:jc w:val="both"/>
        <w:rPr>
          <w:rFonts w:ascii="Arial" w:hAnsi="Arial" w:cs="Arial"/>
          <w:color w:val="000000"/>
          <w:spacing w:val="4"/>
          <w:w w:val="105"/>
        </w:rPr>
      </w:pPr>
      <w:r>
        <w:rPr>
          <w:rFonts w:ascii="Arial" w:hAnsi="Arial" w:cs="Arial"/>
          <w:color w:val="000000"/>
          <w:spacing w:val="4"/>
          <w:w w:val="105"/>
        </w:rPr>
        <w:t xml:space="preserve">La convocazione dei candidati ammessi per sostenere il colloquio sarà </w:t>
      </w:r>
      <w:r>
        <w:rPr>
          <w:rFonts w:ascii="Arial" w:hAnsi="Arial" w:cs="Arial"/>
          <w:color w:val="000000"/>
          <w:spacing w:val="6"/>
          <w:w w:val="105"/>
        </w:rPr>
        <w:t xml:space="preserve">effettuata unicamente con avviso pubblicato sul sito aziendale almeno 10 giorni prima del </w:t>
      </w:r>
      <w:r>
        <w:rPr>
          <w:rFonts w:ascii="Arial" w:hAnsi="Arial" w:cs="Arial"/>
          <w:color w:val="000000"/>
          <w:w w:val="105"/>
        </w:rPr>
        <w:t>colloquio, non seguiranno ulteriori comunicazioni in merito.</w:t>
      </w:r>
    </w:p>
    <w:p w:rsidR="000E452B" w:rsidRDefault="007A6D15" w:rsidP="000E452B">
      <w:pPr>
        <w:spacing w:before="36" w:after="0"/>
        <w:ind w:right="72"/>
        <w:jc w:val="both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spacing w:val="2"/>
          <w:w w:val="105"/>
        </w:rPr>
        <w:t xml:space="preserve">La suddetta convocazione con l'indicazione della data, dell'ora e del luogo di svolgimento del </w:t>
      </w:r>
      <w:r>
        <w:rPr>
          <w:rFonts w:ascii="Arial" w:hAnsi="Arial" w:cs="Arial"/>
          <w:color w:val="000000"/>
          <w:spacing w:val="3"/>
          <w:w w:val="105"/>
        </w:rPr>
        <w:t xml:space="preserve">colloquio relativo al presente avviso costituisce a tutti gli effetti formale </w:t>
      </w:r>
      <w:r>
        <w:rPr>
          <w:rFonts w:ascii="Arial" w:hAnsi="Arial" w:cs="Arial"/>
          <w:color w:val="000000"/>
          <w:w w:val="105"/>
        </w:rPr>
        <w:t>notifica nei confronti dei candidati ammessi alla procedura in parola.</w:t>
      </w:r>
    </w:p>
    <w:p w:rsidR="007A6D15" w:rsidRDefault="007A6D15" w:rsidP="000E452B">
      <w:pPr>
        <w:spacing w:before="36" w:after="0"/>
        <w:ind w:right="72"/>
        <w:jc w:val="both"/>
        <w:rPr>
          <w:rFonts w:ascii="Arial" w:hAnsi="Arial" w:cs="Arial"/>
          <w:color w:val="000000"/>
          <w:spacing w:val="-2"/>
          <w:w w:val="105"/>
        </w:rPr>
      </w:pPr>
      <w:r>
        <w:rPr>
          <w:rFonts w:ascii="Arial" w:hAnsi="Arial" w:cs="Arial"/>
          <w:color w:val="000000"/>
          <w:spacing w:val="-2"/>
          <w:w w:val="105"/>
        </w:rPr>
        <w:t xml:space="preserve">La mancata presentazione al colloquio nel giorno, nell'ora fissata e nella sede indicata determina </w:t>
      </w:r>
      <w:r>
        <w:rPr>
          <w:rFonts w:ascii="Arial" w:hAnsi="Arial" w:cs="Arial"/>
          <w:color w:val="000000"/>
          <w:spacing w:val="5"/>
          <w:w w:val="105"/>
        </w:rPr>
        <w:t xml:space="preserve">l'esclusione dalla procedura di mobilità, qualunque sia la causa dell'assenza, anche, se non </w:t>
      </w:r>
      <w:r>
        <w:rPr>
          <w:rFonts w:ascii="Arial" w:hAnsi="Arial" w:cs="Arial"/>
          <w:color w:val="000000"/>
          <w:w w:val="105"/>
        </w:rPr>
        <w:t>dipendente dalla volontà dei singoli concorrenti.</w:t>
      </w:r>
    </w:p>
    <w:p w:rsidR="007A6D15" w:rsidRPr="007A6D15" w:rsidRDefault="007A6D15" w:rsidP="000E452B">
      <w:pPr>
        <w:spacing w:before="240" w:after="0"/>
        <w:ind w:right="57"/>
        <w:jc w:val="both"/>
        <w:rPr>
          <w:rFonts w:ascii="Arial" w:hAnsi="Arial" w:cs="Arial"/>
          <w:b/>
          <w:color w:val="000000"/>
          <w:w w:val="105"/>
        </w:rPr>
      </w:pPr>
      <w:r>
        <w:rPr>
          <w:rFonts w:ascii="Arial" w:hAnsi="Arial" w:cs="Arial"/>
          <w:b/>
          <w:color w:val="000000"/>
          <w:w w:val="105"/>
        </w:rPr>
        <w:t>Criteri di valutazione</w:t>
      </w:r>
    </w:p>
    <w:p w:rsidR="007A6D15" w:rsidRDefault="007A6D15" w:rsidP="000E452B">
      <w:pPr>
        <w:spacing w:after="120"/>
        <w:ind w:right="72"/>
        <w:jc w:val="both"/>
        <w:rPr>
          <w:rFonts w:ascii="Arial" w:hAnsi="Arial" w:cs="Arial"/>
          <w:b/>
          <w:color w:val="000000"/>
          <w:spacing w:val="5"/>
          <w:w w:val="105"/>
        </w:rPr>
      </w:pPr>
      <w:r>
        <w:rPr>
          <w:rFonts w:ascii="Arial" w:hAnsi="Arial" w:cs="Arial"/>
          <w:b/>
          <w:color w:val="000000"/>
          <w:spacing w:val="5"/>
          <w:w w:val="105"/>
        </w:rPr>
        <w:t>Sarà costituita apposita Commissione Esaminatrice nominata dal Direttore Generale</w:t>
      </w:r>
      <w:r>
        <w:rPr>
          <w:rFonts w:ascii="Arial" w:hAnsi="Arial" w:cs="Arial"/>
          <w:b/>
          <w:color w:val="000000"/>
          <w:spacing w:val="6"/>
          <w:w w:val="105"/>
        </w:rPr>
        <w:t xml:space="preserve"> dell'Azienda Sanitaria Provinciale di Vibo Valentia che provvederà alla </w:t>
      </w:r>
      <w:r>
        <w:rPr>
          <w:rFonts w:ascii="Arial" w:hAnsi="Arial" w:cs="Arial"/>
          <w:b/>
          <w:color w:val="000000"/>
          <w:w w:val="105"/>
        </w:rPr>
        <w:t xml:space="preserve">valutazione dei </w:t>
      </w:r>
      <w:proofErr w:type="spellStart"/>
      <w:r>
        <w:rPr>
          <w:rFonts w:ascii="Arial" w:hAnsi="Arial" w:cs="Arial"/>
          <w:b/>
          <w:color w:val="000000"/>
          <w:w w:val="105"/>
        </w:rPr>
        <w:t>curricula</w:t>
      </w:r>
      <w:proofErr w:type="spellEnd"/>
      <w:r>
        <w:rPr>
          <w:rFonts w:ascii="Arial" w:hAnsi="Arial" w:cs="Arial"/>
          <w:b/>
          <w:color w:val="000000"/>
          <w:w w:val="105"/>
        </w:rPr>
        <w:t xml:space="preserve"> e allo svolgimento del colloquio.</w:t>
      </w:r>
    </w:p>
    <w:p w:rsidR="007A6D15" w:rsidRDefault="007A6D15" w:rsidP="007A6D15">
      <w:pPr>
        <w:spacing w:before="120" w:after="120"/>
        <w:ind w:right="113"/>
        <w:jc w:val="both"/>
        <w:rPr>
          <w:rFonts w:ascii="Arial" w:hAnsi="Arial" w:cs="Arial"/>
          <w:color w:val="000000"/>
          <w:spacing w:val="-1"/>
          <w:w w:val="105"/>
        </w:rPr>
      </w:pPr>
      <w:r>
        <w:rPr>
          <w:rFonts w:ascii="Arial" w:hAnsi="Arial" w:cs="Arial"/>
          <w:color w:val="000000"/>
          <w:spacing w:val="-1"/>
          <w:w w:val="105"/>
        </w:rPr>
        <w:lastRenderedPageBreak/>
        <w:t xml:space="preserve">La Commissione Esaminatrice procederà alla valutazione delle domande ed ai colloqui dei </w:t>
      </w:r>
      <w:r>
        <w:rPr>
          <w:rFonts w:ascii="Arial" w:hAnsi="Arial" w:cs="Arial"/>
          <w:color w:val="000000"/>
          <w:w w:val="105"/>
        </w:rPr>
        <w:t xml:space="preserve">candidati tenuto conto della specificità del posto da ricoprire, applicando a tal fine i criteri stabiliti dal </w:t>
      </w:r>
      <w:r>
        <w:rPr>
          <w:rFonts w:ascii="Arial" w:hAnsi="Arial" w:cs="Arial"/>
          <w:color w:val="000000"/>
        </w:rPr>
        <w:t>DPR 27 marzo 2001, n. 220</w:t>
      </w:r>
      <w:r>
        <w:rPr>
          <w:rFonts w:ascii="Arial" w:hAnsi="Arial" w:cs="Arial"/>
          <w:color w:val="000000"/>
          <w:w w:val="105"/>
        </w:rPr>
        <w:t>.</w:t>
      </w:r>
    </w:p>
    <w:p w:rsidR="007A6D15" w:rsidRDefault="000E452B" w:rsidP="007A6D15">
      <w:pPr>
        <w:spacing w:before="36"/>
        <w:ind w:right="1512"/>
        <w:jc w:val="both"/>
        <w:rPr>
          <w:rFonts w:ascii="Arial" w:hAnsi="Arial" w:cs="Arial"/>
          <w:color w:val="000000"/>
          <w:spacing w:val="-1"/>
          <w:w w:val="105"/>
        </w:rPr>
      </w:pPr>
      <w:r>
        <w:rPr>
          <w:rFonts w:ascii="Arial" w:hAnsi="Arial" w:cs="Arial"/>
          <w:color w:val="000000"/>
          <w:spacing w:val="-1"/>
          <w:w w:val="105"/>
        </w:rPr>
        <w:t xml:space="preserve">La </w:t>
      </w:r>
      <w:r w:rsidR="007A6D15">
        <w:rPr>
          <w:rFonts w:ascii="Arial" w:hAnsi="Arial" w:cs="Arial"/>
          <w:color w:val="000000"/>
          <w:spacing w:val="-1"/>
          <w:w w:val="105"/>
        </w:rPr>
        <w:t xml:space="preserve">Commissione disporrà complessivamente di 70 punti ripartiti come segue: </w:t>
      </w:r>
    </w:p>
    <w:p w:rsidR="007A6D15" w:rsidRPr="007A6D15" w:rsidRDefault="007A6D15" w:rsidP="007A6D15">
      <w:pPr>
        <w:spacing w:before="240"/>
        <w:ind w:right="1512"/>
        <w:rPr>
          <w:rFonts w:ascii="Arial" w:hAnsi="Arial" w:cs="Arial"/>
          <w:color w:val="000000"/>
          <w:spacing w:val="-1"/>
          <w:w w:val="105"/>
          <w:u w:val="single"/>
        </w:rPr>
      </w:pPr>
      <w:r>
        <w:rPr>
          <w:rFonts w:ascii="Arial" w:hAnsi="Arial" w:cs="Arial"/>
          <w:b/>
          <w:color w:val="000000"/>
          <w:w w:val="105"/>
          <w:u w:val="single"/>
        </w:rPr>
        <w:t>40 punti per titoli</w:t>
      </w:r>
    </w:p>
    <w:p w:rsidR="00542B25" w:rsidRDefault="007A6D15" w:rsidP="00542B25">
      <w:pPr>
        <w:spacing w:after="0"/>
        <w:ind w:left="360"/>
        <w:rPr>
          <w:rFonts w:ascii="Arial" w:hAnsi="Arial" w:cs="Arial"/>
          <w:color w:val="000000"/>
          <w:spacing w:val="8"/>
          <w:w w:val="105"/>
        </w:rPr>
      </w:pPr>
      <w:r>
        <w:rPr>
          <w:rFonts w:ascii="Arial" w:hAnsi="Arial" w:cs="Arial"/>
          <w:color w:val="000000"/>
          <w:spacing w:val="8"/>
          <w:w w:val="105"/>
        </w:rPr>
        <w:t xml:space="preserve">-     Carriera </w:t>
      </w:r>
      <w:proofErr w:type="spellStart"/>
      <w:r>
        <w:rPr>
          <w:rFonts w:ascii="Arial" w:hAnsi="Arial" w:cs="Arial"/>
          <w:color w:val="000000"/>
          <w:spacing w:val="8"/>
          <w:w w:val="105"/>
        </w:rPr>
        <w:t>max</w:t>
      </w:r>
      <w:proofErr w:type="spellEnd"/>
      <w:r>
        <w:rPr>
          <w:rFonts w:ascii="Arial" w:hAnsi="Arial" w:cs="Arial"/>
          <w:color w:val="000000"/>
          <w:spacing w:val="8"/>
          <w:w w:val="105"/>
        </w:rPr>
        <w:t xml:space="preserve"> 20 punti;</w:t>
      </w:r>
    </w:p>
    <w:p w:rsidR="007A6D15" w:rsidRDefault="00542B25" w:rsidP="00542B25">
      <w:pPr>
        <w:spacing w:after="0"/>
        <w:ind w:left="360"/>
        <w:rPr>
          <w:rFonts w:ascii="Arial" w:hAnsi="Arial" w:cs="Arial"/>
          <w:color w:val="000000"/>
          <w:spacing w:val="8"/>
          <w:w w:val="105"/>
        </w:rPr>
      </w:pPr>
      <w:r>
        <w:rPr>
          <w:rFonts w:ascii="Arial" w:hAnsi="Arial" w:cs="Arial"/>
          <w:color w:val="000000"/>
          <w:spacing w:val="8"/>
          <w:w w:val="105"/>
        </w:rPr>
        <w:t xml:space="preserve">-     </w:t>
      </w:r>
      <w:r w:rsidR="007A6D15">
        <w:rPr>
          <w:rFonts w:ascii="Arial" w:hAnsi="Arial" w:cs="Arial"/>
          <w:color w:val="000000"/>
          <w:spacing w:val="8"/>
          <w:w w:val="105"/>
        </w:rPr>
        <w:t xml:space="preserve">Titoli accademici e di studio </w:t>
      </w:r>
      <w:proofErr w:type="spellStart"/>
      <w:r w:rsidR="007A6D15">
        <w:rPr>
          <w:rFonts w:ascii="Arial" w:hAnsi="Arial" w:cs="Arial"/>
          <w:color w:val="000000"/>
          <w:spacing w:val="8"/>
          <w:w w:val="105"/>
        </w:rPr>
        <w:t>max</w:t>
      </w:r>
      <w:proofErr w:type="spellEnd"/>
      <w:r w:rsidR="007A6D15">
        <w:rPr>
          <w:rFonts w:ascii="Arial" w:hAnsi="Arial" w:cs="Arial"/>
          <w:color w:val="000000"/>
          <w:spacing w:val="8"/>
          <w:w w:val="105"/>
        </w:rPr>
        <w:t xml:space="preserve"> 3 punti;</w:t>
      </w:r>
    </w:p>
    <w:p w:rsidR="007A6D15" w:rsidRDefault="007A6D15" w:rsidP="007A6D15">
      <w:pPr>
        <w:numPr>
          <w:ilvl w:val="0"/>
          <w:numId w:val="2"/>
        </w:numPr>
        <w:tabs>
          <w:tab w:val="clear" w:pos="432"/>
          <w:tab w:val="decimal" w:pos="792"/>
        </w:tabs>
        <w:spacing w:after="0" w:line="240" w:lineRule="auto"/>
        <w:ind w:left="360"/>
        <w:rPr>
          <w:rFonts w:ascii="Arial" w:hAnsi="Arial" w:cs="Arial"/>
          <w:color w:val="000000"/>
          <w:spacing w:val="14"/>
          <w:w w:val="105"/>
          <w:lang w:val="en-US"/>
        </w:rPr>
      </w:pPr>
      <w:r>
        <w:rPr>
          <w:rFonts w:ascii="Arial" w:hAnsi="Arial" w:cs="Arial"/>
          <w:color w:val="000000"/>
          <w:spacing w:val="14"/>
          <w:w w:val="105"/>
        </w:rPr>
        <w:t xml:space="preserve">Pubblicazioni </w:t>
      </w:r>
      <w:proofErr w:type="spellStart"/>
      <w:r>
        <w:rPr>
          <w:rFonts w:ascii="Arial" w:hAnsi="Arial" w:cs="Arial"/>
          <w:color w:val="000000"/>
          <w:spacing w:val="14"/>
          <w:w w:val="105"/>
        </w:rPr>
        <w:t>max</w:t>
      </w:r>
      <w:proofErr w:type="spellEnd"/>
      <w:r>
        <w:rPr>
          <w:rFonts w:ascii="Arial" w:hAnsi="Arial" w:cs="Arial"/>
          <w:color w:val="000000"/>
          <w:spacing w:val="14"/>
          <w:w w:val="105"/>
        </w:rPr>
        <w:t xml:space="preserve"> 5 punti.;</w:t>
      </w:r>
    </w:p>
    <w:p w:rsidR="007A6D15" w:rsidRPr="007A6D15" w:rsidRDefault="007A6D15" w:rsidP="007A6D15">
      <w:pPr>
        <w:numPr>
          <w:ilvl w:val="0"/>
          <w:numId w:val="2"/>
        </w:numPr>
        <w:tabs>
          <w:tab w:val="clear" w:pos="432"/>
          <w:tab w:val="decimal" w:pos="792"/>
        </w:tabs>
        <w:spacing w:before="36" w:after="0" w:line="240" w:lineRule="auto"/>
        <w:ind w:left="360"/>
        <w:rPr>
          <w:rFonts w:ascii="Arial" w:hAnsi="Arial" w:cs="Arial"/>
          <w:b/>
          <w:color w:val="000000"/>
          <w:w w:val="105"/>
        </w:rPr>
      </w:pPr>
      <w:r w:rsidRPr="007A6D15">
        <w:rPr>
          <w:rFonts w:ascii="Arial" w:hAnsi="Arial" w:cs="Arial"/>
          <w:color w:val="000000"/>
          <w:spacing w:val="6"/>
          <w:w w:val="105"/>
        </w:rPr>
        <w:t xml:space="preserve">Curriculum formativo e professionale </w:t>
      </w:r>
      <w:proofErr w:type="spellStart"/>
      <w:r w:rsidRPr="007A6D15">
        <w:rPr>
          <w:rFonts w:ascii="Arial" w:hAnsi="Arial" w:cs="Arial"/>
          <w:color w:val="000000"/>
          <w:spacing w:val="6"/>
          <w:w w:val="105"/>
        </w:rPr>
        <w:t>max</w:t>
      </w:r>
      <w:proofErr w:type="spellEnd"/>
      <w:r w:rsidRPr="007A6D15">
        <w:rPr>
          <w:rFonts w:ascii="Arial" w:hAnsi="Arial" w:cs="Arial"/>
          <w:color w:val="000000"/>
          <w:spacing w:val="6"/>
          <w:w w:val="105"/>
        </w:rPr>
        <w:t xml:space="preserve"> 12 punti.</w:t>
      </w:r>
    </w:p>
    <w:p w:rsidR="007A6D15" w:rsidRPr="007A6D15" w:rsidRDefault="007A6D15" w:rsidP="00542B25">
      <w:pPr>
        <w:tabs>
          <w:tab w:val="decimal" w:pos="792"/>
        </w:tabs>
        <w:spacing w:before="36" w:after="0" w:line="240" w:lineRule="auto"/>
        <w:ind w:left="360"/>
        <w:rPr>
          <w:rFonts w:ascii="Arial" w:hAnsi="Arial" w:cs="Arial"/>
          <w:b/>
          <w:color w:val="000000"/>
          <w:w w:val="105"/>
        </w:rPr>
      </w:pPr>
    </w:p>
    <w:p w:rsidR="007A6D15" w:rsidRDefault="007A6D15" w:rsidP="007A6D15">
      <w:pPr>
        <w:spacing w:before="36"/>
        <w:rPr>
          <w:rFonts w:ascii="Arial" w:hAnsi="Arial" w:cs="Arial"/>
          <w:b/>
          <w:color w:val="000000"/>
          <w:w w:val="105"/>
          <w:u w:val="single"/>
        </w:rPr>
      </w:pPr>
      <w:r>
        <w:rPr>
          <w:rFonts w:ascii="Arial" w:hAnsi="Arial" w:cs="Arial"/>
          <w:b/>
          <w:color w:val="000000"/>
          <w:w w:val="105"/>
          <w:u w:val="single"/>
        </w:rPr>
        <w:t>30 punti per colloquio</w:t>
      </w:r>
    </w:p>
    <w:p w:rsidR="007A6D15" w:rsidRDefault="007A6D15" w:rsidP="007A6D15">
      <w:pPr>
        <w:ind w:left="360" w:right="72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Il colloquio è finalizzato alla valutazione delle capacità in possesso dell'aspirante con riferimento alle esigenze aziendali ed alle competenze richieste.</w:t>
      </w:r>
    </w:p>
    <w:p w:rsidR="007A6D15" w:rsidRDefault="007A6D15" w:rsidP="007A6D15">
      <w:pPr>
        <w:spacing w:before="240" w:after="240"/>
        <w:ind w:left="113" w:right="57"/>
        <w:jc w:val="both"/>
        <w:rPr>
          <w:rFonts w:ascii="Arial" w:hAnsi="Arial" w:cs="Arial"/>
          <w:b/>
          <w:color w:val="000000"/>
          <w:spacing w:val="-1"/>
          <w:w w:val="105"/>
        </w:rPr>
      </w:pPr>
      <w:r>
        <w:rPr>
          <w:rFonts w:ascii="Arial" w:hAnsi="Arial" w:cs="Arial"/>
          <w:b/>
          <w:color w:val="000000"/>
          <w:spacing w:val="-1"/>
          <w:w w:val="105"/>
        </w:rPr>
        <w:t xml:space="preserve">Al termine della valutazione la Commissione Esaminatrice procederà alla formulazione </w:t>
      </w:r>
      <w:r>
        <w:rPr>
          <w:rFonts w:ascii="Arial" w:hAnsi="Arial" w:cs="Arial"/>
          <w:b/>
          <w:color w:val="000000"/>
          <w:w w:val="105"/>
        </w:rPr>
        <w:t>di una graduatoria generale di merito.</w:t>
      </w:r>
      <w:r>
        <w:rPr>
          <w:rFonts w:ascii="Arial" w:hAnsi="Arial" w:cs="Arial"/>
          <w:b/>
          <w:color w:val="000000"/>
          <w:spacing w:val="-1"/>
          <w:w w:val="105"/>
        </w:rPr>
        <w:t xml:space="preserve"> </w:t>
      </w:r>
      <w:r>
        <w:rPr>
          <w:rFonts w:ascii="Arial" w:hAnsi="Arial" w:cs="Arial"/>
          <w:b/>
          <w:color w:val="000000"/>
          <w:spacing w:val="-4"/>
          <w:w w:val="105"/>
        </w:rPr>
        <w:t xml:space="preserve">La graduatoria stessa sarà approvata con provvedimento del Direttore Generale </w:t>
      </w:r>
      <w:r>
        <w:rPr>
          <w:rFonts w:ascii="Arial" w:hAnsi="Arial" w:cs="Arial"/>
          <w:b/>
          <w:color w:val="000000"/>
          <w:w w:val="105"/>
        </w:rPr>
        <w:t xml:space="preserve">(sarà pubblicata sul sito aziendale) e </w:t>
      </w:r>
      <w:r>
        <w:rPr>
          <w:rFonts w:ascii="Arial" w:hAnsi="Arial" w:cs="Arial"/>
          <w:b/>
          <w:color w:val="000000"/>
          <w:spacing w:val="13"/>
          <w:w w:val="105"/>
        </w:rPr>
        <w:t xml:space="preserve">sarà immediatamente efficace ed utilizzata </w:t>
      </w:r>
      <w:r>
        <w:rPr>
          <w:rFonts w:ascii="Arial" w:hAnsi="Arial" w:cs="Arial"/>
          <w:b/>
          <w:color w:val="000000"/>
          <w:spacing w:val="-2"/>
          <w:w w:val="105"/>
        </w:rPr>
        <w:t xml:space="preserve">esclusivamente per i posti per i quali è stato indetto il presente avviso, inoltre perderà efficacia </w:t>
      </w:r>
      <w:r>
        <w:rPr>
          <w:rFonts w:ascii="Arial" w:hAnsi="Arial" w:cs="Arial"/>
          <w:b/>
          <w:color w:val="000000"/>
          <w:spacing w:val="-1"/>
          <w:w w:val="105"/>
        </w:rPr>
        <w:t xml:space="preserve">all'atto della copertura dei posti di che trattasi. </w:t>
      </w:r>
    </w:p>
    <w:p w:rsidR="007A6D15" w:rsidRDefault="007A6D15" w:rsidP="007A6D15">
      <w:pPr>
        <w:spacing w:before="120" w:after="120"/>
        <w:ind w:left="57"/>
        <w:jc w:val="both"/>
        <w:rPr>
          <w:rFonts w:ascii="Arial" w:hAnsi="Arial" w:cs="Arial"/>
          <w:b/>
          <w:color w:val="000000"/>
          <w:spacing w:val="-3"/>
          <w:w w:val="105"/>
        </w:rPr>
      </w:pPr>
      <w:r>
        <w:rPr>
          <w:rFonts w:ascii="Arial" w:hAnsi="Arial" w:cs="Arial"/>
          <w:b/>
          <w:color w:val="000000"/>
          <w:spacing w:val="-3"/>
          <w:w w:val="105"/>
        </w:rPr>
        <w:t xml:space="preserve">Lo scorrimento della graduatoria, quindi, sarà possibile unicamente nel caso in cui l'assenso  </w:t>
      </w:r>
      <w:r>
        <w:rPr>
          <w:rFonts w:ascii="Arial" w:hAnsi="Arial" w:cs="Arial"/>
          <w:b/>
          <w:color w:val="000000"/>
          <w:spacing w:val="9"/>
          <w:w w:val="105"/>
        </w:rPr>
        <w:t xml:space="preserve">preventivo al trasferimento non venga confermato dall'Azienda di </w:t>
      </w:r>
      <w:r>
        <w:rPr>
          <w:rFonts w:ascii="Arial" w:hAnsi="Arial" w:cs="Arial"/>
          <w:b/>
          <w:color w:val="000000"/>
          <w:spacing w:val="-1"/>
          <w:w w:val="105"/>
        </w:rPr>
        <w:t xml:space="preserve">appartenenza e/o in caso di rinuncia all'assunzione da parte del vincitore. </w:t>
      </w:r>
    </w:p>
    <w:p w:rsidR="007A6D15" w:rsidRDefault="007A6D15" w:rsidP="007A6D15">
      <w:pPr>
        <w:spacing w:before="36"/>
        <w:ind w:left="72"/>
        <w:jc w:val="both"/>
        <w:rPr>
          <w:rFonts w:ascii="Arial" w:hAnsi="Arial" w:cs="Arial"/>
          <w:b/>
          <w:color w:val="000000"/>
          <w:w w:val="105"/>
        </w:rPr>
      </w:pPr>
      <w:r>
        <w:rPr>
          <w:rFonts w:ascii="Arial" w:hAnsi="Arial" w:cs="Arial"/>
          <w:b/>
          <w:color w:val="000000"/>
          <w:w w:val="105"/>
        </w:rPr>
        <w:t xml:space="preserve">Inoltre, il vincitore che senza giustificato motivo non assumerà servizio alla data che verrà </w:t>
      </w:r>
      <w:r>
        <w:rPr>
          <w:rFonts w:ascii="Arial" w:hAnsi="Arial" w:cs="Arial"/>
          <w:b/>
          <w:color w:val="000000"/>
          <w:spacing w:val="2"/>
          <w:w w:val="105"/>
        </w:rPr>
        <w:t xml:space="preserve">stabilita dell'amministrazione sarà dichiarato decaduto dalla nomina e l'amministrazione </w:t>
      </w:r>
      <w:r>
        <w:rPr>
          <w:rFonts w:ascii="Arial" w:hAnsi="Arial" w:cs="Arial"/>
          <w:b/>
          <w:color w:val="000000"/>
          <w:w w:val="105"/>
        </w:rPr>
        <w:t xml:space="preserve">stessa potrà procedere alla nomina di altro candidato seguendo l'ordine della graduatoria. </w:t>
      </w:r>
    </w:p>
    <w:p w:rsidR="007A6D15" w:rsidRDefault="007A6D15" w:rsidP="00687E03">
      <w:pPr>
        <w:spacing w:after="0" w:line="204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Perfezionamento del Trasferimento</w:t>
      </w:r>
    </w:p>
    <w:p w:rsidR="007A6D15" w:rsidRDefault="007A6D15" w:rsidP="00687E03">
      <w:pPr>
        <w:spacing w:after="0"/>
        <w:ind w:right="72"/>
        <w:jc w:val="both"/>
        <w:rPr>
          <w:rFonts w:ascii="Arial" w:hAnsi="Arial" w:cs="Arial"/>
          <w:color w:val="000000"/>
          <w:spacing w:val="-1"/>
          <w:w w:val="105"/>
        </w:rPr>
      </w:pPr>
      <w:r>
        <w:rPr>
          <w:rFonts w:ascii="Arial" w:hAnsi="Arial" w:cs="Arial"/>
          <w:color w:val="000000"/>
          <w:spacing w:val="-1"/>
          <w:w w:val="105"/>
        </w:rPr>
        <w:t xml:space="preserve">Si precisa che il vincitore prima della definizione della procedura di </w:t>
      </w:r>
      <w:r>
        <w:rPr>
          <w:rFonts w:ascii="Arial" w:hAnsi="Arial" w:cs="Arial"/>
          <w:color w:val="000000"/>
          <w:spacing w:val="-4"/>
          <w:w w:val="105"/>
        </w:rPr>
        <w:t>mobilità, sarà, comunque, sottoposto a visita del medico competente aziendale.</w:t>
      </w:r>
    </w:p>
    <w:p w:rsidR="007A6D15" w:rsidRDefault="007A6D15" w:rsidP="00687E03">
      <w:pPr>
        <w:spacing w:after="0"/>
        <w:ind w:right="72"/>
        <w:jc w:val="both"/>
        <w:rPr>
          <w:rFonts w:ascii="Arial" w:hAnsi="Arial" w:cs="Arial"/>
          <w:color w:val="000000"/>
          <w:spacing w:val="-2"/>
          <w:w w:val="105"/>
        </w:rPr>
      </w:pPr>
      <w:r>
        <w:rPr>
          <w:rFonts w:ascii="Arial" w:hAnsi="Arial" w:cs="Arial"/>
          <w:color w:val="000000"/>
          <w:spacing w:val="-3"/>
          <w:w w:val="105"/>
        </w:rPr>
        <w:t xml:space="preserve">Il trasferimento si perfezionerà con la stipula di contratto individuale, ai sensi del CCNL comparto sanità, </w:t>
      </w:r>
      <w:r>
        <w:rPr>
          <w:rFonts w:ascii="Arial" w:hAnsi="Arial" w:cs="Arial"/>
          <w:color w:val="000000"/>
          <w:spacing w:val="-4"/>
          <w:w w:val="105"/>
        </w:rPr>
        <w:t>attualmente vigente.</w:t>
      </w:r>
    </w:p>
    <w:p w:rsidR="007A6D15" w:rsidRDefault="007A6D15" w:rsidP="00687E03">
      <w:pPr>
        <w:spacing w:after="0"/>
        <w:ind w:right="72"/>
        <w:jc w:val="both"/>
        <w:rPr>
          <w:rFonts w:ascii="Arial" w:hAnsi="Arial" w:cs="Arial"/>
          <w:color w:val="000000"/>
          <w:spacing w:val="-4"/>
          <w:w w:val="105"/>
        </w:rPr>
      </w:pPr>
      <w:r>
        <w:rPr>
          <w:rFonts w:ascii="Arial" w:hAnsi="Arial" w:cs="Arial"/>
          <w:color w:val="000000"/>
          <w:spacing w:val="-2"/>
          <w:w w:val="105"/>
        </w:rPr>
        <w:t xml:space="preserve">L'Azienda prima di procedere alla stipula di contratto individuale di lavoro inviterà l'avente titolo </w:t>
      </w:r>
      <w:r>
        <w:rPr>
          <w:rFonts w:ascii="Arial" w:hAnsi="Arial" w:cs="Arial"/>
          <w:color w:val="000000"/>
          <w:spacing w:val="-5"/>
          <w:w w:val="105"/>
        </w:rPr>
        <w:t xml:space="preserve">alla mobilità a presentare le dichiarazioni sostitutive relative alla documentazione prescritta dalle </w:t>
      </w:r>
      <w:r>
        <w:rPr>
          <w:rFonts w:ascii="Arial" w:hAnsi="Arial" w:cs="Arial"/>
          <w:color w:val="000000"/>
          <w:spacing w:val="-4"/>
          <w:w w:val="105"/>
        </w:rPr>
        <w:t>disposizioni regolanti l'accesso al rapporto di lavoro medesimo.</w:t>
      </w:r>
    </w:p>
    <w:p w:rsidR="00687E03" w:rsidRDefault="007A6D15" w:rsidP="00687E03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Si precisa, inoltre, che ai sensi e per gli effetti dell’art. 35, punto 5-bis, del </w:t>
      </w:r>
      <w:proofErr w:type="spellStart"/>
      <w:r>
        <w:rPr>
          <w:rFonts w:ascii="Arial" w:hAnsi="Arial"/>
        </w:rPr>
        <w:t>D.Lgs.</w:t>
      </w:r>
      <w:proofErr w:type="spellEnd"/>
      <w:r>
        <w:rPr>
          <w:rFonts w:ascii="Arial" w:hAnsi="Arial"/>
        </w:rPr>
        <w:t xml:space="preserve"> n. 165/2001 e </w:t>
      </w:r>
      <w:proofErr w:type="spellStart"/>
      <w:r>
        <w:rPr>
          <w:rFonts w:ascii="Arial" w:hAnsi="Arial"/>
        </w:rPr>
        <w:t>s.m.i.</w:t>
      </w:r>
      <w:proofErr w:type="spellEnd"/>
      <w:r>
        <w:rPr>
          <w:rFonts w:ascii="Arial" w:hAnsi="Arial"/>
        </w:rPr>
        <w:t>, con la firma del contratto individuale di lavoro il dipendente resta obbligato a permanere presso l’Azienda Sanitaria Provinciale di Vibo Valentia per un periodo non inferiore a cinque anni;</w:t>
      </w:r>
    </w:p>
    <w:p w:rsidR="00687E03" w:rsidRDefault="007A6D15" w:rsidP="00687E03">
      <w:pPr>
        <w:spacing w:after="0"/>
        <w:jc w:val="both"/>
        <w:rPr>
          <w:rFonts w:ascii="Arial" w:hAnsi="Arial" w:cs="Arial"/>
          <w:color w:val="000000"/>
          <w:spacing w:val="-4"/>
          <w:w w:val="105"/>
        </w:rPr>
      </w:pPr>
      <w:r>
        <w:rPr>
          <w:rFonts w:ascii="Arial" w:hAnsi="Arial" w:cs="Arial"/>
          <w:color w:val="000000"/>
          <w:spacing w:val="-4"/>
        </w:rPr>
        <w:t>Il</w:t>
      </w:r>
      <w:r>
        <w:rPr>
          <w:rFonts w:ascii="Arial" w:hAnsi="Arial" w:cs="Arial"/>
          <w:b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4"/>
          <w:w w:val="105"/>
        </w:rPr>
        <w:t>termine di conclusione del presente procedimento è stabilito in sei mesi con decorrenza dalla data di scadenza del termine utile per la presentazione delle domande di partecipazione.</w:t>
      </w:r>
    </w:p>
    <w:p w:rsidR="007A6D15" w:rsidRDefault="007A6D15" w:rsidP="00687E03">
      <w:pPr>
        <w:spacing w:after="0"/>
        <w:jc w:val="both"/>
        <w:rPr>
          <w:rFonts w:ascii="Arial" w:hAnsi="Arial" w:cs="Arial"/>
          <w:color w:val="000000"/>
          <w:spacing w:val="-7"/>
          <w:w w:val="105"/>
        </w:rPr>
      </w:pPr>
      <w:r>
        <w:rPr>
          <w:rFonts w:ascii="Arial" w:hAnsi="Arial" w:cs="Arial"/>
          <w:color w:val="000000"/>
          <w:spacing w:val="-6"/>
          <w:w w:val="105"/>
        </w:rPr>
        <w:t>Per informazioni rivolgersi all’U.O. Gestione Risorse Umane – Responsabile Reclutamento Dott. Fioravante Schiavello</w:t>
      </w:r>
      <w:r>
        <w:rPr>
          <w:rFonts w:ascii="Arial" w:hAnsi="Arial" w:cs="Arial"/>
          <w:color w:val="000000"/>
          <w:spacing w:val="-7"/>
          <w:w w:val="105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w w:val="105"/>
        </w:rPr>
        <w:t>tel</w:t>
      </w:r>
      <w:proofErr w:type="spellEnd"/>
      <w:r>
        <w:rPr>
          <w:rFonts w:ascii="Arial" w:hAnsi="Arial" w:cs="Arial"/>
          <w:color w:val="000000"/>
          <w:spacing w:val="-7"/>
          <w:w w:val="105"/>
        </w:rPr>
        <w:t xml:space="preserve"> 0963/962412 – </w:t>
      </w:r>
      <w:proofErr w:type="spellStart"/>
      <w:r>
        <w:rPr>
          <w:rFonts w:ascii="Arial" w:hAnsi="Arial" w:cs="Arial"/>
          <w:color w:val="000000"/>
          <w:spacing w:val="-7"/>
          <w:w w:val="105"/>
        </w:rPr>
        <w:t>email</w:t>
      </w:r>
      <w:proofErr w:type="spellEnd"/>
      <w:r>
        <w:rPr>
          <w:rFonts w:ascii="Arial" w:hAnsi="Arial" w:cs="Arial"/>
          <w:color w:val="000000"/>
          <w:spacing w:val="-7"/>
          <w:w w:val="105"/>
        </w:rPr>
        <w:t xml:space="preserve">: </w:t>
      </w:r>
      <w:hyperlink r:id="rId9" w:history="1">
        <w:r>
          <w:rPr>
            <w:rStyle w:val="Collegamentoipertestuale"/>
            <w:rFonts w:ascii="Arial" w:hAnsi="Arial" w:cs="Arial"/>
            <w:spacing w:val="-7"/>
            <w:w w:val="105"/>
          </w:rPr>
          <w:t>f.schiavello@asl8vv.it</w:t>
        </w:r>
      </w:hyperlink>
      <w:r>
        <w:rPr>
          <w:rFonts w:ascii="Arial" w:hAnsi="Arial" w:cs="Arial"/>
          <w:color w:val="000000"/>
          <w:spacing w:val="-7"/>
          <w:w w:val="105"/>
        </w:rPr>
        <w:t xml:space="preserve"> </w:t>
      </w:r>
      <w:r w:rsidR="00687E03">
        <w:rPr>
          <w:rFonts w:ascii="Arial" w:hAnsi="Arial" w:cs="Arial"/>
          <w:color w:val="000000"/>
          <w:spacing w:val="-7"/>
          <w:w w:val="105"/>
        </w:rPr>
        <w:t>.</w:t>
      </w:r>
    </w:p>
    <w:p w:rsidR="00687E03" w:rsidRDefault="007A6D15" w:rsidP="00687E03">
      <w:pPr>
        <w:spacing w:before="120" w:after="0"/>
        <w:ind w:left="57" w:right="57"/>
        <w:jc w:val="both"/>
        <w:rPr>
          <w:rFonts w:ascii="Arial" w:hAnsi="Arial" w:cs="Arial"/>
          <w:color w:val="000000"/>
          <w:spacing w:val="-7"/>
          <w:w w:val="105"/>
        </w:rPr>
      </w:pPr>
      <w:r>
        <w:rPr>
          <w:rFonts w:ascii="Arial" w:hAnsi="Arial" w:cs="Arial"/>
          <w:color w:val="000000"/>
          <w:spacing w:val="-7"/>
          <w:w w:val="105"/>
        </w:rPr>
        <w:t xml:space="preserve">                                                                                                   </w:t>
      </w:r>
      <w:r w:rsidR="002A5529">
        <w:rPr>
          <w:rFonts w:ascii="Arial" w:hAnsi="Arial" w:cs="Arial"/>
          <w:color w:val="000000"/>
          <w:spacing w:val="-7"/>
          <w:w w:val="105"/>
        </w:rPr>
        <w:t xml:space="preserve">                     F.to</w:t>
      </w:r>
    </w:p>
    <w:p w:rsidR="007A6D15" w:rsidRDefault="00687E03" w:rsidP="00687E03">
      <w:pPr>
        <w:spacing w:before="120" w:after="0"/>
        <w:ind w:left="57" w:right="57"/>
        <w:jc w:val="both"/>
        <w:rPr>
          <w:rFonts w:ascii="Arial" w:hAnsi="Arial" w:cs="Arial"/>
          <w:color w:val="000000"/>
          <w:spacing w:val="-7"/>
          <w:w w:val="105"/>
        </w:rPr>
      </w:pPr>
      <w:r>
        <w:rPr>
          <w:rFonts w:ascii="Arial" w:hAnsi="Arial" w:cs="Arial"/>
          <w:color w:val="000000"/>
          <w:spacing w:val="-7"/>
          <w:w w:val="105"/>
        </w:rPr>
        <w:t xml:space="preserve">                                                                                                 </w:t>
      </w:r>
      <w:r w:rsidR="007A6D15">
        <w:rPr>
          <w:rFonts w:ascii="Arial" w:hAnsi="Arial" w:cs="Arial"/>
          <w:color w:val="000000"/>
          <w:spacing w:val="-7"/>
          <w:w w:val="105"/>
        </w:rPr>
        <w:t xml:space="preserve">    IL DIRETTORE GENERALE</w:t>
      </w:r>
    </w:p>
    <w:p w:rsidR="007A6D15" w:rsidRDefault="007A6D15" w:rsidP="007A6D15">
      <w:pPr>
        <w:spacing w:before="120"/>
        <w:ind w:left="57" w:right="57"/>
        <w:jc w:val="both"/>
        <w:rPr>
          <w:rFonts w:ascii="Arial" w:hAnsi="Arial" w:cs="Arial"/>
          <w:color w:val="000000"/>
          <w:spacing w:val="-7"/>
          <w:w w:val="105"/>
        </w:rPr>
      </w:pPr>
      <w:r>
        <w:rPr>
          <w:rFonts w:ascii="Arial" w:hAnsi="Arial" w:cs="Arial"/>
          <w:color w:val="000000"/>
          <w:spacing w:val="-7"/>
          <w:w w:val="105"/>
        </w:rPr>
        <w:t xml:space="preserve">                                                                                                            D.ssa Angela </w:t>
      </w:r>
      <w:proofErr w:type="spellStart"/>
      <w:r>
        <w:rPr>
          <w:rFonts w:ascii="Arial" w:hAnsi="Arial" w:cs="Arial"/>
          <w:color w:val="000000"/>
          <w:spacing w:val="-7"/>
          <w:w w:val="105"/>
        </w:rPr>
        <w:t>Caligiuri</w:t>
      </w:r>
      <w:proofErr w:type="spellEnd"/>
      <w:r>
        <w:rPr>
          <w:rFonts w:ascii="Arial" w:hAnsi="Arial" w:cs="Arial"/>
          <w:color w:val="000000"/>
          <w:spacing w:val="-7"/>
          <w:w w:val="105"/>
        </w:rPr>
        <w:t xml:space="preserve"> </w:t>
      </w:r>
    </w:p>
    <w:p w:rsidR="007A6D15" w:rsidRDefault="007A6D15" w:rsidP="007A6D15">
      <w:pPr>
        <w:jc w:val="both"/>
        <w:rPr>
          <w:rFonts w:ascii="Arial" w:hAnsi="Arial" w:cs="Arial"/>
        </w:rPr>
      </w:pPr>
    </w:p>
    <w:p w:rsidR="007A6D15" w:rsidRDefault="007A6D15" w:rsidP="007A6D15">
      <w:pPr>
        <w:jc w:val="both"/>
        <w:rPr>
          <w:rFonts w:ascii="Arial" w:hAnsi="Arial" w:cs="Arial"/>
        </w:rPr>
      </w:pPr>
    </w:p>
    <w:p w:rsidR="007A6D15" w:rsidRDefault="007A6D15" w:rsidP="007A6D15">
      <w:pPr>
        <w:jc w:val="both"/>
        <w:rPr>
          <w:rFonts w:ascii="Arial" w:hAnsi="Arial" w:cs="Arial"/>
        </w:rPr>
      </w:pPr>
    </w:p>
    <w:p w:rsidR="007A6D15" w:rsidRDefault="007A6D15" w:rsidP="007A6D15">
      <w:pPr>
        <w:rPr>
          <w:rFonts w:ascii="Calibri" w:hAnsi="Calibri" w:cs="Times New Roman"/>
        </w:rPr>
      </w:pPr>
    </w:p>
    <w:p w:rsidR="000B75E3" w:rsidRDefault="000B75E3"/>
    <w:sectPr w:rsidR="000B75E3" w:rsidSect="007A6D1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A5FA6"/>
    <w:multiLevelType w:val="multilevel"/>
    <w:tmpl w:val="FFFFFFFF"/>
    <w:lvl w:ilvl="0">
      <w:start w:val="1"/>
      <w:numFmt w:val="bullet"/>
      <w:lvlText w:val="-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-2"/>
        <w:w w:val="105"/>
        <w:sz w:val="23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304B75EC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0"/>
        </w:tabs>
        <w:ind w:left="360" w:firstLine="0"/>
      </w:pPr>
      <w:rPr>
        <w:rFonts w:ascii="Times New Roman" w:hAnsi="Times New Roman" w:cs="Times New Roman"/>
        <w:strike w:val="0"/>
        <w:dstrike w:val="0"/>
        <w:color w:val="000000"/>
        <w:spacing w:val="4"/>
        <w:w w:val="105"/>
        <w:sz w:val="23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30DD54D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decimal" w:pos="360"/>
        </w:tabs>
        <w:ind w:left="720" w:firstLine="0"/>
      </w:pPr>
      <w:rPr>
        <w:rFonts w:ascii="Times New Roman" w:hAnsi="Times New Roman" w:cs="Times New Roman"/>
        <w:strike w:val="0"/>
        <w:dstrike w:val="0"/>
        <w:color w:val="000000"/>
        <w:spacing w:val="7"/>
        <w:w w:val="105"/>
        <w:sz w:val="23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7A6D15"/>
    <w:rsid w:val="000B75E3"/>
    <w:rsid w:val="000D0738"/>
    <w:rsid w:val="000E452B"/>
    <w:rsid w:val="002A5529"/>
    <w:rsid w:val="00542B25"/>
    <w:rsid w:val="00687E03"/>
    <w:rsid w:val="0076111A"/>
    <w:rsid w:val="007A6D15"/>
    <w:rsid w:val="00F10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03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7A6D15"/>
    <w:rPr>
      <w:rFonts w:ascii="Times New Roman" w:hAnsi="Times New Roman" w:cs="Times New Roman" w:hint="default"/>
      <w:color w:val="0000FF"/>
      <w:u w:val="single"/>
    </w:rPr>
  </w:style>
  <w:style w:type="paragraph" w:styleId="Intestazione">
    <w:name w:val="header"/>
    <w:basedOn w:val="Normale"/>
    <w:link w:val="IntestazioneCarattere1"/>
    <w:unhideWhenUsed/>
    <w:rsid w:val="007A6D1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A6D15"/>
  </w:style>
  <w:style w:type="paragraph" w:styleId="Corpodeltesto3">
    <w:name w:val="Body Text 3"/>
    <w:basedOn w:val="Normale"/>
    <w:link w:val="Corpodeltesto3Carattere"/>
    <w:semiHidden/>
    <w:unhideWhenUsed/>
    <w:rsid w:val="007A6D15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A6D15"/>
    <w:rPr>
      <w:rFonts w:ascii="Arial" w:eastAsia="Times New Roman" w:hAnsi="Arial" w:cs="Times New Roman"/>
      <w:b/>
      <w:sz w:val="28"/>
      <w:szCs w:val="20"/>
    </w:rPr>
  </w:style>
  <w:style w:type="character" w:customStyle="1" w:styleId="IntestazioneCarattere1">
    <w:name w:val="Intestazione Carattere1"/>
    <w:basedOn w:val="Carpredefinitoparagrafo"/>
    <w:link w:val="Intestazione"/>
    <w:locked/>
    <w:rsid w:val="007A6D1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vv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pvv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.schiavello@asl8v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f.schiavello</dc:creator>
  <cp:keywords/>
  <dc:description/>
  <cp:lastModifiedBy>f.schiavello</cp:lastModifiedBy>
  <cp:revision>4</cp:revision>
  <dcterms:created xsi:type="dcterms:W3CDTF">2017-10-30T11:44:00Z</dcterms:created>
  <dcterms:modified xsi:type="dcterms:W3CDTF">2017-11-14T07:49:00Z</dcterms:modified>
</cp:coreProperties>
</file>